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9C88" w14:textId="77777777" w:rsidR="00B407DA" w:rsidRPr="00FD454F" w:rsidRDefault="00B407DA" w:rsidP="00FD454F">
      <w:pPr>
        <w:jc w:val="center"/>
        <w:rPr>
          <w:rFonts w:ascii="Georgia" w:hAnsi="Georgia" w:cs="Arial"/>
          <w:b/>
          <w:bCs/>
          <w:color w:val="00B050"/>
          <w:sz w:val="48"/>
          <w:szCs w:val="48"/>
        </w:rPr>
      </w:pPr>
      <w:r w:rsidRPr="00FD454F">
        <w:rPr>
          <w:rFonts w:ascii="Georgia" w:hAnsi="Georgia" w:cs="Arial"/>
          <w:b/>
          <w:bCs/>
          <w:color w:val="00B050"/>
          <w:sz w:val="48"/>
          <w:szCs w:val="48"/>
        </w:rPr>
        <w:t>Hermeneutics Lesson 01</w:t>
      </w:r>
    </w:p>
    <w:p w14:paraId="50AFD171" w14:textId="77777777" w:rsidR="00B407DA" w:rsidRPr="00B407DA" w:rsidRDefault="00000000" w:rsidP="00B407DA">
      <w:pPr>
        <w:rPr>
          <w:rFonts w:ascii="Arial" w:hAnsi="Arial" w:cs="Arial"/>
          <w:sz w:val="20"/>
          <w:szCs w:val="20"/>
        </w:rPr>
      </w:pPr>
      <w:r>
        <w:rPr>
          <w:rFonts w:ascii="Arial" w:hAnsi="Arial" w:cs="Arial"/>
          <w:sz w:val="20"/>
          <w:szCs w:val="20"/>
        </w:rPr>
        <w:pict w14:anchorId="38D9D67F">
          <v:rect id="_x0000_i1025" style="width:0;height:1.5pt" o:hralign="center" o:hrstd="t" o:hrnoshade="t" o:hr="t" fillcolor="black" stroked="f"/>
        </w:pict>
      </w:r>
    </w:p>
    <w:p w14:paraId="0402B332" w14:textId="77777777" w:rsidR="00B407DA" w:rsidRPr="00FD454F" w:rsidRDefault="00B407DA" w:rsidP="00B407DA">
      <w:pPr>
        <w:rPr>
          <w:rFonts w:ascii="Georgia" w:hAnsi="Georgia" w:cs="Arial"/>
          <w:b/>
          <w:bCs/>
          <w:sz w:val="36"/>
          <w:szCs w:val="36"/>
        </w:rPr>
      </w:pPr>
      <w:r w:rsidRPr="00FD454F">
        <w:rPr>
          <w:rFonts w:ascii="Georgia" w:hAnsi="Georgia" w:cs="Arial"/>
          <w:b/>
          <w:bCs/>
          <w:color w:val="00B050"/>
          <w:sz w:val="36"/>
          <w:szCs w:val="36"/>
        </w:rPr>
        <w:t>How to avoid false doctrine.</w:t>
      </w:r>
    </w:p>
    <w:p w14:paraId="76A14227" w14:textId="69AB1038" w:rsidR="00B407DA" w:rsidRPr="00B407DA" w:rsidRDefault="00B407DA" w:rsidP="00B407DA">
      <w:pPr>
        <w:rPr>
          <w:rFonts w:ascii="Arial" w:hAnsi="Arial" w:cs="Arial"/>
          <w:sz w:val="20"/>
          <w:szCs w:val="20"/>
        </w:rPr>
      </w:pPr>
      <w:hyperlink r:id="rId5" w:anchor="C19V27" w:tgtFrame="_Bible" w:history="1">
        <w:r w:rsidRPr="00B407DA">
          <w:rPr>
            <w:rStyle w:val="Hyperlink"/>
            <w:rFonts w:ascii="Arial" w:hAnsi="Arial" w:cs="Arial"/>
            <w:sz w:val="20"/>
            <w:szCs w:val="20"/>
          </w:rPr>
          <w:t>Proverbs 19:27</w:t>
        </w:r>
      </w:hyperlink>
      <w:r w:rsidRPr="00B407DA">
        <w:rPr>
          <w:rFonts w:ascii="Arial" w:hAnsi="Arial" w:cs="Arial"/>
          <w:sz w:val="20"/>
          <w:szCs w:val="20"/>
        </w:rPr>
        <w:t> </w:t>
      </w:r>
      <w:proofErr w:type="gramStart"/>
      <w:r w:rsidRPr="00B407DA">
        <w:rPr>
          <w:rFonts w:ascii="Arial" w:hAnsi="Arial" w:cs="Arial"/>
          <w:sz w:val="20"/>
          <w:szCs w:val="20"/>
        </w:rPr>
        <w:t>says </w:t>
      </w:r>
      <w:r>
        <w:rPr>
          <w:rFonts w:ascii="Arial" w:hAnsi="Arial" w:cs="Arial"/>
          <w:sz w:val="20"/>
          <w:szCs w:val="20"/>
        </w:rPr>
        <w:t>”</w:t>
      </w:r>
      <w:r w:rsidRPr="00B407DA">
        <w:rPr>
          <w:rFonts w:ascii="Times New Roman" w:hAnsi="Times New Roman" w:cs="Times New Roman"/>
          <w:color w:val="4472C4" w:themeColor="accent1"/>
          <w:sz w:val="20"/>
          <w:szCs w:val="20"/>
        </w:rPr>
        <w:t>Cease</w:t>
      </w:r>
      <w:proofErr w:type="gramEnd"/>
      <w:r w:rsidRPr="00B407DA">
        <w:rPr>
          <w:rFonts w:ascii="Times New Roman" w:hAnsi="Times New Roman" w:cs="Times New Roman"/>
          <w:color w:val="4472C4" w:themeColor="accent1"/>
          <w:sz w:val="20"/>
          <w:szCs w:val="20"/>
        </w:rPr>
        <w:t xml:space="preserve">, my son, to hear the instruction that </w:t>
      </w:r>
      <w:proofErr w:type="spellStart"/>
      <w:r w:rsidRPr="00B407DA">
        <w:rPr>
          <w:rFonts w:ascii="Times New Roman" w:hAnsi="Times New Roman" w:cs="Times New Roman"/>
          <w:color w:val="4472C4" w:themeColor="accent1"/>
          <w:sz w:val="20"/>
          <w:szCs w:val="20"/>
        </w:rPr>
        <w:t>causeth</w:t>
      </w:r>
      <w:proofErr w:type="spellEnd"/>
      <w:r w:rsidRPr="00B407DA">
        <w:rPr>
          <w:rFonts w:ascii="Times New Roman" w:hAnsi="Times New Roman" w:cs="Times New Roman"/>
          <w:color w:val="4472C4" w:themeColor="accent1"/>
          <w:sz w:val="20"/>
          <w:szCs w:val="20"/>
        </w:rPr>
        <w:t xml:space="preserve"> to err from the words of knowledge.</w:t>
      </w:r>
      <w:r>
        <w:rPr>
          <w:rFonts w:ascii="Arial" w:hAnsi="Arial" w:cs="Arial"/>
          <w:sz w:val="20"/>
          <w:szCs w:val="20"/>
        </w:rPr>
        <w:t>”</w:t>
      </w:r>
    </w:p>
    <w:p w14:paraId="2373CCD4" w14:textId="4E40EEAA" w:rsidR="00B407DA" w:rsidRPr="00B407DA" w:rsidRDefault="00B407DA" w:rsidP="00B407DA">
      <w:pPr>
        <w:rPr>
          <w:rFonts w:ascii="Arial" w:hAnsi="Arial" w:cs="Arial"/>
          <w:sz w:val="20"/>
          <w:szCs w:val="20"/>
        </w:rPr>
      </w:pPr>
      <w:hyperlink r:id="rId6" w:anchor="C4S1" w:tgtFrame="_Book" w:history="1">
        <w:r w:rsidRPr="00B407DA">
          <w:rPr>
            <w:rStyle w:val="Hyperlink"/>
            <w:rFonts w:ascii="Arial" w:hAnsi="Arial" w:cs="Arial"/>
            <w:sz w:val="20"/>
            <w:szCs w:val="20"/>
          </w:rPr>
          <w:t>1John 4:1-3</w:t>
        </w:r>
      </w:hyperlink>
      <w:r w:rsidRPr="00B407DA">
        <w:rPr>
          <w:rFonts w:ascii="Arial" w:hAnsi="Arial" w:cs="Arial"/>
          <w:sz w:val="20"/>
          <w:szCs w:val="20"/>
        </w:rPr>
        <w:t> </w:t>
      </w:r>
      <w:proofErr w:type="gramStart"/>
      <w:r w:rsidRPr="00B407DA">
        <w:rPr>
          <w:rFonts w:ascii="Arial" w:hAnsi="Arial" w:cs="Arial"/>
          <w:sz w:val="20"/>
          <w:szCs w:val="20"/>
        </w:rPr>
        <w:t>says </w:t>
      </w:r>
      <w:r>
        <w:rPr>
          <w:rFonts w:ascii="Arial" w:hAnsi="Arial" w:cs="Arial"/>
          <w:sz w:val="20"/>
          <w:szCs w:val="20"/>
        </w:rPr>
        <w:t>”</w:t>
      </w:r>
      <w:r w:rsidRPr="00B407DA">
        <w:rPr>
          <w:rFonts w:ascii="Times New Roman" w:hAnsi="Times New Roman" w:cs="Times New Roman"/>
          <w:color w:val="4472C4" w:themeColor="accent1"/>
          <w:sz w:val="20"/>
          <w:szCs w:val="20"/>
        </w:rPr>
        <w:t>Beloved</w:t>
      </w:r>
      <w:proofErr w:type="gramEnd"/>
      <w:r w:rsidRPr="00B407DA">
        <w:rPr>
          <w:rFonts w:ascii="Times New Roman" w:hAnsi="Times New Roman" w:cs="Times New Roman"/>
          <w:color w:val="4472C4" w:themeColor="accent1"/>
          <w:sz w:val="20"/>
          <w:szCs w:val="20"/>
        </w:rPr>
        <w:t xml:space="preserve">, believe not every spirit, but try the spirits whether they are of God: because many false prophets are gone out into the world.  Hereby know ye the Spirit of God: Every spirit that </w:t>
      </w:r>
      <w:proofErr w:type="spellStart"/>
      <w:r w:rsidRPr="00B407DA">
        <w:rPr>
          <w:rFonts w:ascii="Times New Roman" w:hAnsi="Times New Roman" w:cs="Times New Roman"/>
          <w:color w:val="4472C4" w:themeColor="accent1"/>
          <w:sz w:val="20"/>
          <w:szCs w:val="20"/>
        </w:rPr>
        <w:t>confesseth</w:t>
      </w:r>
      <w:proofErr w:type="spellEnd"/>
      <w:r w:rsidRPr="00B407DA">
        <w:rPr>
          <w:rFonts w:ascii="Times New Roman" w:hAnsi="Times New Roman" w:cs="Times New Roman"/>
          <w:color w:val="4472C4" w:themeColor="accent1"/>
          <w:sz w:val="20"/>
          <w:szCs w:val="20"/>
        </w:rPr>
        <w:t xml:space="preserve"> that Jesus Christ is come in the flesh is of God: And every spirit that </w:t>
      </w:r>
      <w:proofErr w:type="spellStart"/>
      <w:r w:rsidRPr="00B407DA">
        <w:rPr>
          <w:rFonts w:ascii="Times New Roman" w:hAnsi="Times New Roman" w:cs="Times New Roman"/>
          <w:color w:val="4472C4" w:themeColor="accent1"/>
          <w:sz w:val="20"/>
          <w:szCs w:val="20"/>
        </w:rPr>
        <w:t>confesseth</w:t>
      </w:r>
      <w:proofErr w:type="spellEnd"/>
      <w:r w:rsidRPr="00B407DA">
        <w:rPr>
          <w:rFonts w:ascii="Times New Roman" w:hAnsi="Times New Roman" w:cs="Times New Roman"/>
          <w:color w:val="4472C4" w:themeColor="accent1"/>
          <w:sz w:val="20"/>
          <w:szCs w:val="20"/>
        </w:rPr>
        <w:t xml:space="preserve"> not that Jesus Christ is come in the flesh is not of God: and this is that spirit of antichrist, whereof ye have heard that it should come; and even now already is it in the world.</w:t>
      </w:r>
      <w:r>
        <w:rPr>
          <w:rFonts w:ascii="Arial" w:hAnsi="Arial" w:cs="Arial"/>
          <w:sz w:val="20"/>
          <w:szCs w:val="20"/>
        </w:rPr>
        <w:t>”</w:t>
      </w:r>
    </w:p>
    <w:p w14:paraId="2C85A1D5" w14:textId="77777777" w:rsidR="00B407DA" w:rsidRPr="00B407DA" w:rsidRDefault="00B407DA" w:rsidP="00B407DA">
      <w:pPr>
        <w:rPr>
          <w:rFonts w:ascii="Arial" w:hAnsi="Arial" w:cs="Arial"/>
          <w:sz w:val="20"/>
          <w:szCs w:val="20"/>
        </w:rPr>
      </w:pPr>
      <w:r w:rsidRPr="00B407DA">
        <w:rPr>
          <w:rFonts w:ascii="Arial" w:hAnsi="Arial" w:cs="Arial"/>
          <w:sz w:val="20"/>
          <w:szCs w:val="20"/>
        </w:rPr>
        <w:t>The first three verses of </w:t>
      </w:r>
      <w:hyperlink r:id="rId7" w:anchor="C4" w:tgtFrame="_Book" w:history="1">
        <w:r w:rsidRPr="00B407DA">
          <w:rPr>
            <w:rStyle w:val="Hyperlink"/>
            <w:rFonts w:ascii="Arial" w:hAnsi="Arial" w:cs="Arial"/>
            <w:sz w:val="20"/>
            <w:szCs w:val="20"/>
          </w:rPr>
          <w:t>1John 4</w:t>
        </w:r>
      </w:hyperlink>
      <w:r w:rsidRPr="00B407DA">
        <w:rPr>
          <w:rFonts w:ascii="Arial" w:hAnsi="Arial" w:cs="Arial"/>
          <w:sz w:val="20"/>
          <w:szCs w:val="20"/>
        </w:rPr>
        <w:t> are actually 2 sentences, and we are told by God to understand (interpret) our Bible by sentences.  (We will get to where the Bible says that later.  Also, interpretation is not the same as application, which is the main job of most preachers.)</w:t>
      </w:r>
    </w:p>
    <w:p w14:paraId="1D9E206D" w14:textId="2BF3B2FB" w:rsidR="00B407DA" w:rsidRPr="00B407DA" w:rsidRDefault="00B407DA" w:rsidP="00B407DA">
      <w:pPr>
        <w:numPr>
          <w:ilvl w:val="0"/>
          <w:numId w:val="1"/>
        </w:numPr>
        <w:rPr>
          <w:rFonts w:ascii="Arial" w:hAnsi="Arial" w:cs="Arial"/>
          <w:sz w:val="20"/>
          <w:szCs w:val="20"/>
        </w:rPr>
      </w:pPr>
      <w:r w:rsidRPr="00B407DA">
        <w:rPr>
          <w:rFonts w:ascii="Arial" w:hAnsi="Arial" w:cs="Arial"/>
          <w:sz w:val="20"/>
          <w:szCs w:val="20"/>
        </w:rPr>
        <w:t xml:space="preserve">First, notice that we are </w:t>
      </w:r>
      <w:proofErr w:type="gramStart"/>
      <w:r w:rsidRPr="00B407DA">
        <w:rPr>
          <w:rFonts w:ascii="Arial" w:hAnsi="Arial" w:cs="Arial"/>
          <w:sz w:val="20"/>
          <w:szCs w:val="20"/>
        </w:rPr>
        <w:t>to </w:t>
      </w:r>
      <w:r>
        <w:rPr>
          <w:rFonts w:ascii="Arial" w:hAnsi="Arial" w:cs="Arial"/>
          <w:sz w:val="20"/>
          <w:szCs w:val="20"/>
        </w:rPr>
        <w:t>”</w:t>
      </w:r>
      <w:r w:rsidRPr="00B407DA">
        <w:rPr>
          <w:rFonts w:ascii="Arial" w:hAnsi="Arial" w:cs="Arial"/>
          <w:sz w:val="20"/>
          <w:szCs w:val="20"/>
        </w:rPr>
        <w:t>t</w:t>
      </w:r>
      <w:r w:rsidRPr="00B407DA">
        <w:rPr>
          <w:rFonts w:ascii="Times New Roman" w:hAnsi="Times New Roman" w:cs="Times New Roman"/>
          <w:color w:val="4472C4" w:themeColor="accent1"/>
          <w:sz w:val="20"/>
          <w:szCs w:val="20"/>
        </w:rPr>
        <w:t>ry</w:t>
      </w:r>
      <w:proofErr w:type="gramEnd"/>
      <w:r w:rsidRPr="00B407DA">
        <w:rPr>
          <w:rFonts w:ascii="Times New Roman" w:hAnsi="Times New Roman" w:cs="Times New Roman"/>
          <w:color w:val="4472C4" w:themeColor="accent1"/>
          <w:sz w:val="20"/>
          <w:szCs w:val="20"/>
        </w:rPr>
        <w:t xml:space="preserve"> the spirits</w:t>
      </w:r>
      <w:proofErr w:type="gramStart"/>
      <w:r>
        <w:rPr>
          <w:rFonts w:ascii="Arial" w:hAnsi="Arial" w:cs="Arial"/>
          <w:sz w:val="20"/>
          <w:szCs w:val="20"/>
        </w:rPr>
        <w:t>”</w:t>
      </w:r>
      <w:r w:rsidRPr="00B407DA">
        <w:rPr>
          <w:rFonts w:ascii="Arial" w:hAnsi="Arial" w:cs="Arial"/>
          <w:sz w:val="20"/>
          <w:szCs w:val="20"/>
        </w:rPr>
        <w:t>,  not </w:t>
      </w:r>
      <w:r>
        <w:rPr>
          <w:rFonts w:ascii="Arial" w:hAnsi="Arial" w:cs="Arial"/>
          <w:sz w:val="20"/>
          <w:szCs w:val="20"/>
        </w:rPr>
        <w:t>”</w:t>
      </w:r>
      <w:r w:rsidRPr="00B407DA">
        <w:rPr>
          <w:rFonts w:ascii="Times New Roman" w:hAnsi="Times New Roman" w:cs="Times New Roman"/>
          <w:color w:val="4472C4" w:themeColor="accent1"/>
          <w:sz w:val="20"/>
          <w:szCs w:val="20"/>
        </w:rPr>
        <w:t>try</w:t>
      </w:r>
      <w:proofErr w:type="gramEnd"/>
      <w:r w:rsidR="009B0C9A">
        <w:rPr>
          <w:rFonts w:ascii="Arial" w:hAnsi="Arial" w:cs="Arial"/>
          <w:sz w:val="20"/>
          <w:szCs w:val="20"/>
        </w:rPr>
        <w:t xml:space="preserve">” </w:t>
      </w:r>
      <w:r w:rsidRPr="00B407DA">
        <w:rPr>
          <w:rFonts w:ascii="Arial" w:hAnsi="Arial" w:cs="Arial"/>
          <w:sz w:val="20"/>
          <w:szCs w:val="20"/>
        </w:rPr>
        <w:t>the man.</w:t>
      </w:r>
    </w:p>
    <w:p w14:paraId="564ECA57" w14:textId="77777777"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Peter was a '</w:t>
      </w:r>
      <w:r w:rsidRPr="00B407DA">
        <w:rPr>
          <w:rFonts w:ascii="Arial" w:hAnsi="Arial" w:cs="Arial"/>
          <w:i/>
          <w:iCs/>
          <w:color w:val="C00000"/>
          <w:sz w:val="20"/>
          <w:szCs w:val="20"/>
        </w:rPr>
        <w:t>good godly Bible believing fundamental preacher of God</w:t>
      </w:r>
      <w:r w:rsidRPr="00B407DA">
        <w:rPr>
          <w:rFonts w:ascii="Arial" w:hAnsi="Arial" w:cs="Arial"/>
          <w:color w:val="C00000"/>
          <w:sz w:val="20"/>
          <w:szCs w:val="20"/>
        </w:rPr>
        <w:t>'</w:t>
      </w:r>
      <w:r w:rsidRPr="00B407DA">
        <w:rPr>
          <w:rFonts w:ascii="Arial" w:hAnsi="Arial" w:cs="Arial"/>
          <w:sz w:val="20"/>
          <w:szCs w:val="20"/>
        </w:rPr>
        <w:t>.  Yet, according to </w:t>
      </w:r>
      <w:hyperlink r:id="rId8" w:anchor="C2S6" w:tgtFrame="_Book" w:history="1">
        <w:r w:rsidRPr="00B407DA">
          <w:rPr>
            <w:rStyle w:val="Hyperlink"/>
            <w:rFonts w:ascii="Arial" w:hAnsi="Arial" w:cs="Arial"/>
            <w:sz w:val="20"/>
            <w:szCs w:val="20"/>
          </w:rPr>
          <w:t>Galatians 2:11</w:t>
        </w:r>
      </w:hyperlink>
      <w:r w:rsidRPr="00B407DA">
        <w:rPr>
          <w:rFonts w:ascii="Arial" w:hAnsi="Arial" w:cs="Arial"/>
          <w:sz w:val="20"/>
          <w:szCs w:val="20"/>
        </w:rPr>
        <w:t>, Peter preached doctrinal error.  Peter wrote 2 books of the Bible, brought the Gospel to the Jews and to the Gentiles, was the head Apostle and more.  No man born since the time of the Apostles can claim that.  If Peter can be led into preaching doctrinal error, so can any other person born since the time of the Apostles.</w:t>
      </w:r>
    </w:p>
    <w:p w14:paraId="27B55628" w14:textId="45E7A919"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Peter writes about his most spiritual personal experience when he saw Jesus transformed (</w:t>
      </w:r>
      <w:hyperlink r:id="rId9" w:anchor="C1S10" w:tgtFrame="_Book" w:history="1">
        <w:r w:rsidRPr="00B407DA">
          <w:rPr>
            <w:rStyle w:val="Hyperlink"/>
            <w:rFonts w:ascii="Arial" w:hAnsi="Arial" w:cs="Arial"/>
            <w:sz w:val="20"/>
            <w:szCs w:val="20"/>
          </w:rPr>
          <w:t>2Peter 1:17-20</w:t>
        </w:r>
      </w:hyperlink>
      <w:r w:rsidRPr="00B407DA">
        <w:rPr>
          <w:rFonts w:ascii="Arial" w:hAnsi="Arial" w:cs="Arial"/>
          <w:sz w:val="20"/>
          <w:szCs w:val="20"/>
        </w:rPr>
        <w:t xml:space="preserve">).  Peter tells </w:t>
      </w:r>
      <w:proofErr w:type="gramStart"/>
      <w:r w:rsidRPr="00B407DA">
        <w:rPr>
          <w:rFonts w:ascii="Arial" w:hAnsi="Arial" w:cs="Arial"/>
          <w:sz w:val="20"/>
          <w:szCs w:val="20"/>
        </w:rPr>
        <w:t>us </w:t>
      </w:r>
      <w:r>
        <w:rPr>
          <w:rFonts w:ascii="Arial" w:hAnsi="Arial" w:cs="Arial"/>
          <w:sz w:val="20"/>
          <w:szCs w:val="20"/>
        </w:rPr>
        <w:t>”</w:t>
      </w:r>
      <w:r w:rsidRPr="00B407DA">
        <w:rPr>
          <w:rFonts w:ascii="Times New Roman" w:hAnsi="Times New Roman" w:cs="Times New Roman"/>
          <w:color w:val="4472C4" w:themeColor="accent1"/>
          <w:sz w:val="20"/>
          <w:szCs w:val="20"/>
        </w:rPr>
        <w:t>We</w:t>
      </w:r>
      <w:proofErr w:type="gramEnd"/>
      <w:r w:rsidRPr="00B407DA">
        <w:rPr>
          <w:rFonts w:ascii="Times New Roman" w:hAnsi="Times New Roman" w:cs="Times New Roman"/>
          <w:color w:val="4472C4" w:themeColor="accent1"/>
          <w:sz w:val="20"/>
          <w:szCs w:val="20"/>
        </w:rPr>
        <w:t xml:space="preserve"> have also a </w:t>
      </w:r>
      <w:proofErr w:type="gramStart"/>
      <w:r w:rsidRPr="00B407DA">
        <w:rPr>
          <w:rFonts w:ascii="Times New Roman" w:hAnsi="Times New Roman" w:cs="Times New Roman"/>
          <w:color w:val="4472C4" w:themeColor="accent1"/>
          <w:sz w:val="20"/>
          <w:szCs w:val="20"/>
        </w:rPr>
        <w:t>more sure</w:t>
      </w:r>
      <w:proofErr w:type="gramEnd"/>
      <w:r w:rsidRPr="00B407DA">
        <w:rPr>
          <w:rFonts w:ascii="Times New Roman" w:hAnsi="Times New Roman" w:cs="Times New Roman"/>
          <w:color w:val="4472C4" w:themeColor="accent1"/>
          <w:sz w:val="20"/>
          <w:szCs w:val="20"/>
        </w:rPr>
        <w:t xml:space="preserve"> word of prophecy; whereunto ye do well that ye take heed, as unto a light that shineth in a dark place</w:t>
      </w:r>
      <w:r>
        <w:rPr>
          <w:rFonts w:ascii="Arial" w:hAnsi="Arial" w:cs="Arial"/>
          <w:sz w:val="20"/>
          <w:szCs w:val="20"/>
        </w:rPr>
        <w:t>”</w:t>
      </w:r>
      <w:r w:rsidRPr="00B407DA">
        <w:rPr>
          <w:rFonts w:ascii="Arial" w:hAnsi="Arial" w:cs="Arial"/>
          <w:sz w:val="20"/>
          <w:szCs w:val="20"/>
        </w:rPr>
        <w:t>.  The greatest spiritual experience does not make a man more reliable than the written word of God.</w:t>
      </w:r>
    </w:p>
    <w:p w14:paraId="72B6FB3E" w14:textId="34F0334D"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 xml:space="preserve">The people in the Church at Corinth thought that they were spiritually mature when Paul wrote his first letter to them and called them </w:t>
      </w:r>
      <w:proofErr w:type="gramStart"/>
      <w:r w:rsidRPr="00B407DA">
        <w:rPr>
          <w:rFonts w:ascii="Arial" w:hAnsi="Arial" w:cs="Arial"/>
          <w:sz w:val="20"/>
          <w:szCs w:val="20"/>
        </w:rPr>
        <w:t>spiritual </w:t>
      </w:r>
      <w:r>
        <w:rPr>
          <w:rFonts w:ascii="Arial" w:hAnsi="Arial" w:cs="Arial"/>
          <w:sz w:val="20"/>
          <w:szCs w:val="20"/>
        </w:rPr>
        <w:t>”</w:t>
      </w:r>
      <w:r w:rsidRPr="00B407DA">
        <w:rPr>
          <w:rFonts w:ascii="Times New Roman" w:hAnsi="Times New Roman" w:cs="Times New Roman"/>
          <w:color w:val="4472C4" w:themeColor="accent1"/>
          <w:sz w:val="20"/>
          <w:szCs w:val="20"/>
        </w:rPr>
        <w:t>babes</w:t>
      </w:r>
      <w:proofErr w:type="gramEnd"/>
      <w:r>
        <w:rPr>
          <w:rFonts w:ascii="Arial" w:hAnsi="Arial" w:cs="Arial"/>
          <w:sz w:val="20"/>
          <w:szCs w:val="20"/>
        </w:rPr>
        <w:t>”</w:t>
      </w:r>
      <w:r w:rsidRPr="00B407DA">
        <w:rPr>
          <w:rFonts w:ascii="Arial" w:hAnsi="Arial" w:cs="Arial"/>
          <w:sz w:val="20"/>
          <w:szCs w:val="20"/>
        </w:rPr>
        <w:t>.  The first (primary) spiritual problem that Paul dealt with was divisions in the church caused by people basing their doctrine on what they thought a man preached instead of what God actually wrote in His Word.  The Bible tells us that we are to have </w:t>
      </w:r>
      <w:r>
        <w:rPr>
          <w:rFonts w:ascii="Arial" w:hAnsi="Arial" w:cs="Arial"/>
          <w:sz w:val="20"/>
          <w:szCs w:val="20"/>
        </w:rPr>
        <w:t>”</w:t>
      </w:r>
      <w:r w:rsidRPr="00B407DA">
        <w:rPr>
          <w:rFonts w:ascii="Times New Roman" w:hAnsi="Times New Roman" w:cs="Times New Roman"/>
          <w:color w:val="4472C4" w:themeColor="accent1"/>
          <w:sz w:val="20"/>
          <w:szCs w:val="20"/>
        </w:rPr>
        <w:t>one faith</w:t>
      </w:r>
      <w:r w:rsidR="009B0C9A">
        <w:rPr>
          <w:rFonts w:ascii="Arial" w:hAnsi="Arial" w:cs="Arial"/>
          <w:sz w:val="20"/>
          <w:szCs w:val="20"/>
        </w:rPr>
        <w:t xml:space="preserve">” </w:t>
      </w:r>
      <w:r w:rsidRPr="00B407DA">
        <w:rPr>
          <w:rFonts w:ascii="Arial" w:hAnsi="Arial" w:cs="Arial"/>
          <w:sz w:val="20"/>
          <w:szCs w:val="20"/>
        </w:rPr>
        <w:t>(</w:t>
      </w:r>
      <w:hyperlink r:id="rId10" w:anchor="C4S2" w:tgtFrame="_Book" w:history="1">
        <w:r w:rsidRPr="00B407DA">
          <w:rPr>
            <w:rStyle w:val="Hyperlink"/>
            <w:rFonts w:ascii="Arial" w:hAnsi="Arial" w:cs="Arial"/>
            <w:sz w:val="20"/>
            <w:szCs w:val="20"/>
          </w:rPr>
          <w:t>Ephesians 4:5</w:t>
        </w:r>
      </w:hyperlink>
      <w:r w:rsidRPr="00B407DA">
        <w:rPr>
          <w:rFonts w:ascii="Arial" w:hAnsi="Arial" w:cs="Arial"/>
          <w:sz w:val="20"/>
          <w:szCs w:val="20"/>
        </w:rPr>
        <w:t>) and one look at '</w:t>
      </w:r>
      <w:r w:rsidRPr="00B407DA">
        <w:rPr>
          <w:rFonts w:ascii="Arial" w:hAnsi="Arial" w:cs="Arial"/>
          <w:i/>
          <w:iCs/>
          <w:color w:val="C00000"/>
          <w:sz w:val="20"/>
          <w:szCs w:val="20"/>
        </w:rPr>
        <w:t>Christian religions</w:t>
      </w:r>
      <w:r w:rsidRPr="00B407DA">
        <w:rPr>
          <w:rFonts w:ascii="Arial" w:hAnsi="Arial" w:cs="Arial"/>
          <w:sz w:val="20"/>
          <w:szCs w:val="20"/>
        </w:rPr>
        <w:t>' shows that we don't have that.</w:t>
      </w:r>
    </w:p>
    <w:p w14:paraId="70D17AFF" w14:textId="033E5328"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Only a fool would believe that Satan can't deceive him.  </w:t>
      </w:r>
      <w:proofErr w:type="gramStart"/>
      <w:r>
        <w:rPr>
          <w:rFonts w:ascii="Arial" w:hAnsi="Arial" w:cs="Arial"/>
          <w:sz w:val="20"/>
          <w:szCs w:val="20"/>
        </w:rPr>
        <w:t>”</w:t>
      </w:r>
      <w:r w:rsidRPr="00B407DA">
        <w:rPr>
          <w:rFonts w:ascii="Times New Roman" w:hAnsi="Times New Roman" w:cs="Times New Roman"/>
          <w:color w:val="4472C4" w:themeColor="accent1"/>
          <w:sz w:val="20"/>
          <w:szCs w:val="20"/>
        </w:rPr>
        <w:t>But</w:t>
      </w:r>
      <w:proofErr w:type="gramEnd"/>
      <w:r w:rsidRPr="00B407DA">
        <w:rPr>
          <w:rFonts w:ascii="Times New Roman" w:hAnsi="Times New Roman" w:cs="Times New Roman"/>
          <w:color w:val="4472C4" w:themeColor="accent1"/>
          <w:sz w:val="20"/>
          <w:szCs w:val="20"/>
        </w:rPr>
        <w:t xml:space="preserve"> what I do, that I will do, that I may cut off occasion from them which desire occasion; that wherein they glory, they may be found even as we. For such are false apostles, deceitful workers, transforming themselves into the apostles of Christ. And no marvel; for Satan himself is transformed into an angel of light. </w:t>
      </w:r>
      <w:proofErr w:type="gramStart"/>
      <w:r w:rsidRPr="00B407DA">
        <w:rPr>
          <w:rFonts w:ascii="Times New Roman" w:hAnsi="Times New Roman" w:cs="Times New Roman"/>
          <w:color w:val="4472C4" w:themeColor="accent1"/>
          <w:sz w:val="20"/>
          <w:szCs w:val="20"/>
        </w:rPr>
        <w:t>Therefore</w:t>
      </w:r>
      <w:proofErr w:type="gramEnd"/>
      <w:r w:rsidRPr="00B407DA">
        <w:rPr>
          <w:rFonts w:ascii="Times New Roman" w:hAnsi="Times New Roman" w:cs="Times New Roman"/>
          <w:color w:val="4472C4" w:themeColor="accent1"/>
          <w:sz w:val="20"/>
          <w:szCs w:val="20"/>
        </w:rPr>
        <w:t xml:space="preserve"> it is no great thing if his ministers also be transformed as the ministers of righteousness; whose end shall be according to their works.</w:t>
      </w:r>
      <w:r w:rsidR="009B0C9A">
        <w:rPr>
          <w:rFonts w:ascii="Arial" w:hAnsi="Arial" w:cs="Arial"/>
          <w:sz w:val="20"/>
          <w:szCs w:val="20"/>
        </w:rPr>
        <w:t xml:space="preserve">” </w:t>
      </w:r>
      <w:r w:rsidRPr="00B407DA">
        <w:rPr>
          <w:rFonts w:ascii="Arial" w:hAnsi="Arial" w:cs="Arial"/>
          <w:sz w:val="20"/>
          <w:szCs w:val="20"/>
        </w:rPr>
        <w:t>(</w:t>
      </w:r>
      <w:hyperlink r:id="rId11" w:anchor="C11S14" w:tgtFrame="_Book" w:history="1">
        <w:r w:rsidRPr="00B407DA">
          <w:rPr>
            <w:rStyle w:val="Hyperlink"/>
            <w:rFonts w:ascii="Arial" w:hAnsi="Arial" w:cs="Arial"/>
            <w:sz w:val="20"/>
            <w:szCs w:val="20"/>
          </w:rPr>
          <w:t>2Corinthians 11:12-15</w:t>
        </w:r>
      </w:hyperlink>
      <w:r w:rsidRPr="00B407DA">
        <w:rPr>
          <w:rFonts w:ascii="Arial" w:hAnsi="Arial" w:cs="Arial"/>
          <w:sz w:val="20"/>
          <w:szCs w:val="20"/>
        </w:rPr>
        <w:t>).</w:t>
      </w:r>
    </w:p>
    <w:p w14:paraId="2F68840C" w14:textId="77777777" w:rsidR="00B407DA" w:rsidRPr="00B407DA" w:rsidRDefault="00B407DA" w:rsidP="00B407DA">
      <w:pPr>
        <w:rPr>
          <w:rFonts w:ascii="Arial" w:hAnsi="Arial" w:cs="Arial"/>
          <w:sz w:val="20"/>
          <w:szCs w:val="20"/>
        </w:rPr>
      </w:pPr>
    </w:p>
    <w:p w14:paraId="579E7A21" w14:textId="30C81271" w:rsidR="00B407DA" w:rsidRPr="00B407DA" w:rsidRDefault="00B407DA" w:rsidP="00B407DA">
      <w:pPr>
        <w:numPr>
          <w:ilvl w:val="0"/>
          <w:numId w:val="1"/>
        </w:numPr>
        <w:rPr>
          <w:rFonts w:ascii="Arial" w:hAnsi="Arial" w:cs="Arial"/>
          <w:sz w:val="20"/>
          <w:szCs w:val="20"/>
        </w:rPr>
      </w:pPr>
      <w:r w:rsidRPr="00B407DA">
        <w:rPr>
          <w:rFonts w:ascii="Arial" w:hAnsi="Arial" w:cs="Arial"/>
          <w:sz w:val="20"/>
          <w:szCs w:val="20"/>
        </w:rPr>
        <w:t xml:space="preserve">Second, notice that we are </w:t>
      </w:r>
      <w:proofErr w:type="gramStart"/>
      <w:r w:rsidRPr="00B407DA">
        <w:rPr>
          <w:rFonts w:ascii="Arial" w:hAnsi="Arial" w:cs="Arial"/>
          <w:sz w:val="20"/>
          <w:szCs w:val="20"/>
        </w:rPr>
        <w:t>to </w:t>
      </w:r>
      <w:r>
        <w:rPr>
          <w:rFonts w:ascii="Arial" w:hAnsi="Arial" w:cs="Arial"/>
          <w:sz w:val="20"/>
          <w:szCs w:val="20"/>
        </w:rPr>
        <w:t>”</w:t>
      </w:r>
      <w:r w:rsidRPr="00B407DA">
        <w:rPr>
          <w:rFonts w:ascii="Times New Roman" w:hAnsi="Times New Roman" w:cs="Times New Roman"/>
          <w:color w:val="4472C4" w:themeColor="accent1"/>
          <w:sz w:val="20"/>
          <w:szCs w:val="20"/>
        </w:rPr>
        <w:t>try</w:t>
      </w:r>
      <w:proofErr w:type="gramEnd"/>
      <w:r w:rsidRPr="00B407DA">
        <w:rPr>
          <w:rFonts w:ascii="Times New Roman" w:hAnsi="Times New Roman" w:cs="Times New Roman"/>
          <w:color w:val="4472C4" w:themeColor="accent1"/>
          <w:sz w:val="20"/>
          <w:szCs w:val="20"/>
        </w:rPr>
        <w:t xml:space="preserve"> the spirits</w:t>
      </w:r>
      <w:proofErr w:type="gramStart"/>
      <w:r>
        <w:rPr>
          <w:rFonts w:ascii="Arial" w:hAnsi="Arial" w:cs="Arial"/>
          <w:sz w:val="20"/>
          <w:szCs w:val="20"/>
        </w:rPr>
        <w:t>”</w:t>
      </w:r>
      <w:r w:rsidRPr="00B407DA">
        <w:rPr>
          <w:rFonts w:ascii="Arial" w:hAnsi="Arial" w:cs="Arial"/>
          <w:sz w:val="20"/>
          <w:szCs w:val="20"/>
        </w:rPr>
        <w:t>,  not </w:t>
      </w:r>
      <w:r>
        <w:rPr>
          <w:rFonts w:ascii="Arial" w:hAnsi="Arial" w:cs="Arial"/>
          <w:sz w:val="20"/>
          <w:szCs w:val="20"/>
        </w:rPr>
        <w:t>”</w:t>
      </w:r>
      <w:r w:rsidRPr="00B407DA">
        <w:rPr>
          <w:rFonts w:ascii="Times New Roman" w:hAnsi="Times New Roman" w:cs="Times New Roman"/>
          <w:color w:val="4472C4" w:themeColor="accent1"/>
          <w:sz w:val="20"/>
          <w:szCs w:val="20"/>
        </w:rPr>
        <w:t>try</w:t>
      </w:r>
      <w:proofErr w:type="gramEnd"/>
      <w:r w:rsidR="009B0C9A">
        <w:rPr>
          <w:rFonts w:ascii="Arial" w:hAnsi="Arial" w:cs="Arial"/>
          <w:sz w:val="20"/>
          <w:szCs w:val="20"/>
        </w:rPr>
        <w:t xml:space="preserve">” </w:t>
      </w:r>
      <w:r w:rsidRPr="00B407DA">
        <w:rPr>
          <w:rFonts w:ascii="Arial" w:hAnsi="Arial" w:cs="Arial"/>
          <w:sz w:val="20"/>
          <w:szCs w:val="20"/>
        </w:rPr>
        <w:t>the doctrine.</w:t>
      </w:r>
    </w:p>
    <w:p w14:paraId="75C01F8C" w14:textId="1DED360A"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 xml:space="preserve">Notice that John says more about </w:t>
      </w:r>
      <w:proofErr w:type="gramStart"/>
      <w:r w:rsidRPr="00B407DA">
        <w:rPr>
          <w:rFonts w:ascii="Arial" w:hAnsi="Arial" w:cs="Arial"/>
          <w:sz w:val="20"/>
          <w:szCs w:val="20"/>
        </w:rPr>
        <w:t>the </w:t>
      </w:r>
      <w:r>
        <w:rPr>
          <w:rFonts w:ascii="Arial" w:hAnsi="Arial" w:cs="Arial"/>
          <w:sz w:val="20"/>
          <w:szCs w:val="20"/>
        </w:rPr>
        <w:t>”</w:t>
      </w:r>
      <w:r w:rsidRPr="00B407DA">
        <w:rPr>
          <w:rFonts w:ascii="Times New Roman" w:hAnsi="Times New Roman" w:cs="Times New Roman"/>
          <w:color w:val="4472C4" w:themeColor="accent1"/>
          <w:sz w:val="20"/>
          <w:szCs w:val="20"/>
        </w:rPr>
        <w:t>world</w:t>
      </w:r>
      <w:proofErr w:type="gramEnd"/>
      <w:r w:rsidR="009B0C9A">
        <w:rPr>
          <w:rFonts w:ascii="Arial" w:hAnsi="Arial" w:cs="Arial"/>
          <w:sz w:val="20"/>
          <w:szCs w:val="20"/>
        </w:rPr>
        <w:t xml:space="preserve">” </w:t>
      </w:r>
      <w:r w:rsidRPr="00B407DA">
        <w:rPr>
          <w:rFonts w:ascii="Arial" w:hAnsi="Arial" w:cs="Arial"/>
          <w:sz w:val="20"/>
          <w:szCs w:val="20"/>
        </w:rPr>
        <w:t>in this chapter than in any other chapter.  This verse tells us that many </w:t>
      </w:r>
      <w:hyperlink r:id="rId12" w:tgtFrame="_Doc" w:history="1">
        <w:r w:rsidRPr="00B407DA">
          <w:rPr>
            <w:rStyle w:val="Hyperlink"/>
            <w:rFonts w:ascii="Arial" w:hAnsi="Arial" w:cs="Arial"/>
            <w:sz w:val="20"/>
            <w:szCs w:val="20"/>
          </w:rPr>
          <w:t>false prophets</w:t>
        </w:r>
      </w:hyperlink>
      <w:r w:rsidRPr="00B407DA">
        <w:rPr>
          <w:rFonts w:ascii="Arial" w:hAnsi="Arial" w:cs="Arial"/>
          <w:sz w:val="20"/>
          <w:szCs w:val="20"/>
        </w:rPr>
        <w:t xml:space="preserve"> are gone out into the world.  John </w:t>
      </w:r>
      <w:r w:rsidRPr="00B407DA">
        <w:rPr>
          <w:rFonts w:ascii="Arial" w:hAnsi="Arial" w:cs="Arial"/>
          <w:sz w:val="20"/>
          <w:szCs w:val="20"/>
        </w:rPr>
        <w:lastRenderedPageBreak/>
        <w:t xml:space="preserve">uses </w:t>
      </w:r>
      <w:proofErr w:type="gramStart"/>
      <w:r w:rsidRPr="00B407DA">
        <w:rPr>
          <w:rFonts w:ascii="Arial" w:hAnsi="Arial" w:cs="Arial"/>
          <w:sz w:val="20"/>
          <w:szCs w:val="20"/>
        </w:rPr>
        <w:t>the </w:t>
      </w:r>
      <w:r>
        <w:rPr>
          <w:rFonts w:ascii="Arial" w:hAnsi="Arial" w:cs="Arial"/>
          <w:sz w:val="20"/>
          <w:szCs w:val="20"/>
        </w:rPr>
        <w:t>”</w:t>
      </w:r>
      <w:r w:rsidRPr="00B407DA">
        <w:rPr>
          <w:rFonts w:ascii="Times New Roman" w:hAnsi="Times New Roman" w:cs="Times New Roman"/>
          <w:color w:val="4472C4" w:themeColor="accent1"/>
          <w:sz w:val="20"/>
          <w:szCs w:val="20"/>
        </w:rPr>
        <w:t>world</w:t>
      </w:r>
      <w:proofErr w:type="gramEnd"/>
      <w:r w:rsidR="009B0C9A">
        <w:rPr>
          <w:rFonts w:ascii="Arial" w:hAnsi="Arial" w:cs="Arial"/>
          <w:sz w:val="20"/>
          <w:szCs w:val="20"/>
        </w:rPr>
        <w:t xml:space="preserve">” </w:t>
      </w:r>
      <w:r w:rsidRPr="00B407DA">
        <w:rPr>
          <w:rFonts w:ascii="Arial" w:hAnsi="Arial" w:cs="Arial"/>
          <w:sz w:val="20"/>
          <w:szCs w:val="20"/>
        </w:rPr>
        <w:t xml:space="preserve">for the majority of lost people and their beliefs.  These many false prophets went to </w:t>
      </w:r>
      <w:proofErr w:type="gramStart"/>
      <w:r w:rsidRPr="00B407DA">
        <w:rPr>
          <w:rFonts w:ascii="Arial" w:hAnsi="Arial" w:cs="Arial"/>
          <w:sz w:val="20"/>
          <w:szCs w:val="20"/>
        </w:rPr>
        <w:t>the </w:t>
      </w:r>
      <w:r>
        <w:rPr>
          <w:rFonts w:ascii="Arial" w:hAnsi="Arial" w:cs="Arial"/>
          <w:sz w:val="20"/>
          <w:szCs w:val="20"/>
        </w:rPr>
        <w:t>”</w:t>
      </w:r>
      <w:r w:rsidRPr="00B407DA">
        <w:rPr>
          <w:rFonts w:ascii="Times New Roman" w:hAnsi="Times New Roman" w:cs="Times New Roman"/>
          <w:color w:val="4472C4" w:themeColor="accent1"/>
          <w:sz w:val="20"/>
          <w:szCs w:val="20"/>
        </w:rPr>
        <w:t>world</w:t>
      </w:r>
      <w:proofErr w:type="gramEnd"/>
      <w:r w:rsidR="009B0C9A">
        <w:rPr>
          <w:rFonts w:ascii="Arial" w:hAnsi="Arial" w:cs="Arial"/>
          <w:sz w:val="20"/>
          <w:szCs w:val="20"/>
        </w:rPr>
        <w:t xml:space="preserve">” </w:t>
      </w:r>
      <w:r w:rsidRPr="00B407DA">
        <w:rPr>
          <w:rFonts w:ascii="Arial" w:hAnsi="Arial" w:cs="Arial"/>
          <w:sz w:val="20"/>
          <w:szCs w:val="20"/>
        </w:rPr>
        <w:t xml:space="preserve">because the world likes and supports the lies that they preach.  </w:t>
      </w:r>
      <w:proofErr w:type="gramStart"/>
      <w:r w:rsidRPr="00B407DA">
        <w:rPr>
          <w:rFonts w:ascii="Arial" w:hAnsi="Arial" w:cs="Arial"/>
          <w:sz w:val="20"/>
          <w:szCs w:val="20"/>
        </w:rPr>
        <w:t>The </w:t>
      </w:r>
      <w:r>
        <w:rPr>
          <w:rFonts w:ascii="Arial" w:hAnsi="Arial" w:cs="Arial"/>
          <w:sz w:val="20"/>
          <w:szCs w:val="20"/>
        </w:rPr>
        <w:t>”</w:t>
      </w:r>
      <w:r w:rsidRPr="00B407DA">
        <w:rPr>
          <w:rFonts w:ascii="Times New Roman" w:hAnsi="Times New Roman" w:cs="Times New Roman"/>
          <w:color w:val="4472C4" w:themeColor="accent1"/>
          <w:sz w:val="20"/>
          <w:szCs w:val="20"/>
        </w:rPr>
        <w:t>world</w:t>
      </w:r>
      <w:proofErr w:type="gramEnd"/>
      <w:r w:rsidR="009B0C9A">
        <w:rPr>
          <w:rFonts w:ascii="Arial" w:hAnsi="Arial" w:cs="Arial"/>
          <w:sz w:val="20"/>
          <w:szCs w:val="20"/>
        </w:rPr>
        <w:t xml:space="preserve">” </w:t>
      </w:r>
      <w:r w:rsidRPr="00B407DA">
        <w:rPr>
          <w:rFonts w:ascii="Arial" w:hAnsi="Arial" w:cs="Arial"/>
          <w:sz w:val="20"/>
          <w:szCs w:val="20"/>
        </w:rPr>
        <w:t>likes to be told that they can live for Hell and go to Heaven.</w:t>
      </w:r>
    </w:p>
    <w:p w14:paraId="66873CB6" w14:textId="7C583D0A"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 xml:space="preserve">The </w:t>
      </w:r>
      <w:proofErr w:type="gramStart"/>
      <w:r w:rsidRPr="00B407DA">
        <w:rPr>
          <w:rFonts w:ascii="Arial" w:hAnsi="Arial" w:cs="Arial"/>
          <w:sz w:val="20"/>
          <w:szCs w:val="20"/>
        </w:rPr>
        <w:t>word </w:t>
      </w:r>
      <w:r>
        <w:rPr>
          <w:rFonts w:ascii="Arial" w:hAnsi="Arial" w:cs="Arial"/>
          <w:sz w:val="20"/>
          <w:szCs w:val="20"/>
        </w:rPr>
        <w:t>”</w:t>
      </w:r>
      <w:r w:rsidRPr="00B407DA">
        <w:rPr>
          <w:rFonts w:ascii="Times New Roman" w:hAnsi="Times New Roman" w:cs="Times New Roman"/>
          <w:color w:val="4472C4" w:themeColor="accent1"/>
          <w:sz w:val="20"/>
          <w:szCs w:val="20"/>
        </w:rPr>
        <w:t>world</w:t>
      </w:r>
      <w:proofErr w:type="gramEnd"/>
      <w:r w:rsidR="009B0C9A">
        <w:rPr>
          <w:rFonts w:ascii="Arial" w:hAnsi="Arial" w:cs="Arial"/>
          <w:sz w:val="20"/>
          <w:szCs w:val="20"/>
        </w:rPr>
        <w:t xml:space="preserve">” </w:t>
      </w:r>
      <w:r w:rsidRPr="00B407DA">
        <w:rPr>
          <w:rFonts w:ascii="Arial" w:hAnsi="Arial" w:cs="Arial"/>
          <w:sz w:val="20"/>
          <w:szCs w:val="20"/>
        </w:rPr>
        <w:t>appears 288 times in the Bible.  Other usage in the Bible matches the usage found in </w:t>
      </w:r>
      <w:hyperlink r:id="rId13" w:tgtFrame="_Book" w:history="1">
        <w:r w:rsidRPr="00B407DA">
          <w:rPr>
            <w:rStyle w:val="Hyperlink"/>
            <w:rFonts w:ascii="Arial" w:hAnsi="Arial" w:cs="Arial"/>
            <w:sz w:val="20"/>
            <w:szCs w:val="20"/>
          </w:rPr>
          <w:t>1John</w:t>
        </w:r>
      </w:hyperlink>
      <w:r w:rsidRPr="00B407DA">
        <w:rPr>
          <w:rFonts w:ascii="Arial" w:hAnsi="Arial" w:cs="Arial"/>
          <w:sz w:val="20"/>
          <w:szCs w:val="20"/>
        </w:rPr>
        <w:t xml:space="preserve">.  </w:t>
      </w:r>
      <w:proofErr w:type="gramStart"/>
      <w:r w:rsidRPr="00B407DA">
        <w:rPr>
          <w:rFonts w:ascii="Arial" w:hAnsi="Arial" w:cs="Arial"/>
          <w:sz w:val="20"/>
          <w:szCs w:val="20"/>
        </w:rPr>
        <w:t>The </w:t>
      </w:r>
      <w:r>
        <w:rPr>
          <w:rFonts w:ascii="Arial" w:hAnsi="Arial" w:cs="Arial"/>
          <w:sz w:val="20"/>
          <w:szCs w:val="20"/>
        </w:rPr>
        <w:t>”</w:t>
      </w:r>
      <w:r w:rsidRPr="00B407DA">
        <w:rPr>
          <w:rFonts w:ascii="Times New Roman" w:hAnsi="Times New Roman" w:cs="Times New Roman"/>
          <w:color w:val="4472C4" w:themeColor="accent1"/>
          <w:sz w:val="20"/>
          <w:szCs w:val="20"/>
        </w:rPr>
        <w:t>world</w:t>
      </w:r>
      <w:proofErr w:type="gramEnd"/>
      <w:r w:rsidR="009B0C9A">
        <w:rPr>
          <w:rFonts w:ascii="Arial" w:hAnsi="Arial" w:cs="Arial"/>
          <w:sz w:val="20"/>
          <w:szCs w:val="20"/>
        </w:rPr>
        <w:t xml:space="preserve">” </w:t>
      </w:r>
      <w:r w:rsidRPr="00B407DA">
        <w:rPr>
          <w:rFonts w:ascii="Arial" w:hAnsi="Arial" w:cs="Arial"/>
          <w:sz w:val="20"/>
          <w:szCs w:val="20"/>
        </w:rPr>
        <w:t xml:space="preserve">is not </w:t>
      </w:r>
      <w:proofErr w:type="gramStart"/>
      <w:r w:rsidRPr="00B407DA">
        <w:rPr>
          <w:rFonts w:ascii="Arial" w:hAnsi="Arial" w:cs="Arial"/>
          <w:sz w:val="20"/>
          <w:szCs w:val="20"/>
        </w:rPr>
        <w:t>the </w:t>
      </w:r>
      <w:r>
        <w:rPr>
          <w:rFonts w:ascii="Arial" w:hAnsi="Arial" w:cs="Arial"/>
          <w:sz w:val="20"/>
          <w:szCs w:val="20"/>
        </w:rPr>
        <w:t>”</w:t>
      </w:r>
      <w:r w:rsidRPr="00B407DA">
        <w:rPr>
          <w:rFonts w:ascii="Times New Roman" w:hAnsi="Times New Roman" w:cs="Times New Roman"/>
          <w:color w:val="4472C4" w:themeColor="accent1"/>
          <w:sz w:val="20"/>
          <w:szCs w:val="20"/>
        </w:rPr>
        <w:t>earth</w:t>
      </w:r>
      <w:proofErr w:type="gramEnd"/>
      <w:r w:rsidR="009B0C9A">
        <w:rPr>
          <w:rFonts w:ascii="Arial" w:hAnsi="Arial" w:cs="Arial"/>
          <w:sz w:val="20"/>
          <w:szCs w:val="20"/>
        </w:rPr>
        <w:t xml:space="preserve">” </w:t>
      </w:r>
      <w:r w:rsidRPr="00B407DA">
        <w:rPr>
          <w:rFonts w:ascii="Arial" w:hAnsi="Arial" w:cs="Arial"/>
          <w:sz w:val="20"/>
          <w:szCs w:val="20"/>
        </w:rPr>
        <w:t xml:space="preserve">but is all of the people in </w:t>
      </w:r>
      <w:proofErr w:type="gramStart"/>
      <w:r w:rsidRPr="00B407DA">
        <w:rPr>
          <w:rFonts w:ascii="Arial" w:hAnsi="Arial" w:cs="Arial"/>
          <w:sz w:val="20"/>
          <w:szCs w:val="20"/>
        </w:rPr>
        <w:t>the </w:t>
      </w:r>
      <w:r>
        <w:rPr>
          <w:rFonts w:ascii="Arial" w:hAnsi="Arial" w:cs="Arial"/>
          <w:sz w:val="20"/>
          <w:szCs w:val="20"/>
        </w:rPr>
        <w:t>”</w:t>
      </w:r>
      <w:r w:rsidRPr="00B407DA">
        <w:rPr>
          <w:rFonts w:ascii="Arial" w:hAnsi="Arial" w:cs="Arial"/>
          <w:sz w:val="20"/>
          <w:szCs w:val="20"/>
        </w:rPr>
        <w:t>earth</w:t>
      </w:r>
      <w:proofErr w:type="gramEnd"/>
      <w:r w:rsidR="009B0C9A">
        <w:rPr>
          <w:rFonts w:ascii="Arial" w:hAnsi="Arial" w:cs="Arial"/>
          <w:sz w:val="20"/>
          <w:szCs w:val="20"/>
        </w:rPr>
        <w:t xml:space="preserve">” </w:t>
      </w:r>
      <w:r w:rsidRPr="00B407DA">
        <w:rPr>
          <w:rFonts w:ascii="Arial" w:hAnsi="Arial" w:cs="Arial"/>
          <w:sz w:val="20"/>
          <w:szCs w:val="20"/>
        </w:rPr>
        <w:t>and often is used for the majority opinion / thought process.  That opinion / thought process is the result of lost people thinking that they know better than God does and believe Satan's lie (</w:t>
      </w:r>
      <w:r>
        <w:rPr>
          <w:rFonts w:ascii="Arial" w:hAnsi="Arial" w:cs="Arial"/>
          <w:sz w:val="20"/>
          <w:szCs w:val="20"/>
        </w:rPr>
        <w:t>“</w:t>
      </w:r>
      <w:r w:rsidRPr="00B407DA">
        <w:rPr>
          <w:rFonts w:ascii="Arial" w:hAnsi="Arial" w:cs="Arial"/>
          <w:sz w:val="20"/>
          <w:szCs w:val="20"/>
        </w:rPr>
        <w:t>ye shall be as gods, knowing good and evil</w:t>
      </w:r>
      <w:r w:rsidR="009B0C9A">
        <w:rPr>
          <w:rFonts w:ascii="Arial" w:hAnsi="Arial" w:cs="Arial"/>
          <w:sz w:val="20"/>
          <w:szCs w:val="20"/>
        </w:rPr>
        <w:t xml:space="preserve">” </w:t>
      </w:r>
      <w:r w:rsidRPr="00B407DA">
        <w:rPr>
          <w:rFonts w:ascii="Arial" w:hAnsi="Arial" w:cs="Arial"/>
          <w:sz w:val="20"/>
          <w:szCs w:val="20"/>
        </w:rPr>
        <w:t>[</w:t>
      </w:r>
      <w:hyperlink r:id="rId14" w:anchor="C3V5" w:tgtFrame="_Bible" w:history="1">
        <w:r w:rsidRPr="00B407DA">
          <w:rPr>
            <w:rStyle w:val="Hyperlink"/>
            <w:rFonts w:ascii="Arial" w:hAnsi="Arial" w:cs="Arial"/>
            <w:sz w:val="20"/>
            <w:szCs w:val="20"/>
          </w:rPr>
          <w:t>Genesis 3:5</w:t>
        </w:r>
      </w:hyperlink>
      <w:r w:rsidRPr="00B407DA">
        <w:rPr>
          <w:rFonts w:ascii="Arial" w:hAnsi="Arial" w:cs="Arial"/>
          <w:sz w:val="20"/>
          <w:szCs w:val="20"/>
        </w:rPr>
        <w:t>]).</w:t>
      </w:r>
    </w:p>
    <w:p w14:paraId="6D30FFE2" w14:textId="1F15DC89"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 xml:space="preserve">Many places the Bible tells us that Satan makes </w:t>
      </w:r>
      <w:proofErr w:type="gramStart"/>
      <w:r w:rsidRPr="00B407DA">
        <w:rPr>
          <w:rFonts w:ascii="Arial" w:hAnsi="Arial" w:cs="Arial"/>
          <w:sz w:val="20"/>
          <w:szCs w:val="20"/>
        </w:rPr>
        <w:t>his </w:t>
      </w:r>
      <w:r>
        <w:rPr>
          <w:rFonts w:ascii="Arial" w:hAnsi="Arial" w:cs="Arial"/>
          <w:sz w:val="20"/>
          <w:szCs w:val="20"/>
        </w:rPr>
        <w:t>”</w:t>
      </w:r>
      <w:r w:rsidRPr="00B407DA">
        <w:rPr>
          <w:rFonts w:ascii="Times New Roman" w:hAnsi="Times New Roman" w:cs="Times New Roman"/>
          <w:color w:val="4472C4" w:themeColor="accent1"/>
          <w:sz w:val="20"/>
          <w:szCs w:val="20"/>
        </w:rPr>
        <w:t>ministers</w:t>
      </w:r>
      <w:proofErr w:type="gramEnd"/>
      <w:r w:rsidR="009B0C9A">
        <w:rPr>
          <w:rFonts w:ascii="Arial" w:hAnsi="Arial" w:cs="Arial"/>
          <w:sz w:val="20"/>
          <w:szCs w:val="20"/>
        </w:rPr>
        <w:t xml:space="preserve">” </w:t>
      </w:r>
      <w:r w:rsidRPr="00B407DA">
        <w:rPr>
          <w:rFonts w:ascii="Arial" w:hAnsi="Arial" w:cs="Arial"/>
          <w:sz w:val="20"/>
          <w:szCs w:val="20"/>
        </w:rPr>
        <w:t xml:space="preserve">to </w:t>
      </w:r>
      <w:proofErr w:type="gramStart"/>
      <w:r w:rsidRPr="00B407DA">
        <w:rPr>
          <w:rFonts w:ascii="Arial" w:hAnsi="Arial" w:cs="Arial"/>
          <w:sz w:val="20"/>
          <w:szCs w:val="20"/>
        </w:rPr>
        <w:t>be </w:t>
      </w:r>
      <w:r>
        <w:rPr>
          <w:rFonts w:ascii="Arial" w:hAnsi="Arial" w:cs="Arial"/>
          <w:sz w:val="20"/>
          <w:szCs w:val="20"/>
        </w:rPr>
        <w:t>”</w:t>
      </w:r>
      <w:proofErr w:type="spellStart"/>
      <w:r w:rsidRPr="00B407DA">
        <w:rPr>
          <w:rFonts w:ascii="Times New Roman" w:hAnsi="Times New Roman" w:cs="Times New Roman"/>
          <w:color w:val="4472C4" w:themeColor="accent1"/>
          <w:sz w:val="20"/>
          <w:szCs w:val="20"/>
        </w:rPr>
        <w:t>subtil</w:t>
      </w:r>
      <w:proofErr w:type="spellEnd"/>
      <w:proofErr w:type="gramEnd"/>
      <w:r>
        <w:rPr>
          <w:rFonts w:ascii="Arial" w:hAnsi="Arial" w:cs="Arial"/>
          <w:sz w:val="20"/>
          <w:szCs w:val="20"/>
        </w:rPr>
        <w:t>”</w:t>
      </w:r>
      <w:r w:rsidRPr="00B407DA">
        <w:rPr>
          <w:rFonts w:ascii="Arial" w:hAnsi="Arial" w:cs="Arial"/>
          <w:sz w:val="20"/>
          <w:szCs w:val="20"/>
        </w:rPr>
        <w:t xml:space="preserve">.    Anyone who believes that Satan and </w:t>
      </w:r>
      <w:proofErr w:type="gramStart"/>
      <w:r w:rsidRPr="00B407DA">
        <w:rPr>
          <w:rFonts w:ascii="Arial" w:hAnsi="Arial" w:cs="Arial"/>
          <w:sz w:val="20"/>
          <w:szCs w:val="20"/>
        </w:rPr>
        <w:t>his </w:t>
      </w:r>
      <w:r>
        <w:rPr>
          <w:rFonts w:ascii="Arial" w:hAnsi="Arial" w:cs="Arial"/>
          <w:sz w:val="20"/>
          <w:szCs w:val="20"/>
        </w:rPr>
        <w:t>”</w:t>
      </w:r>
      <w:r w:rsidRPr="00B407DA">
        <w:rPr>
          <w:rFonts w:ascii="Arial" w:hAnsi="Arial" w:cs="Arial"/>
          <w:sz w:val="20"/>
          <w:szCs w:val="20"/>
        </w:rPr>
        <w:t>ministers</w:t>
      </w:r>
      <w:proofErr w:type="gramEnd"/>
      <w:r w:rsidR="009B0C9A">
        <w:rPr>
          <w:rFonts w:ascii="Arial" w:hAnsi="Arial" w:cs="Arial"/>
          <w:sz w:val="20"/>
          <w:szCs w:val="20"/>
        </w:rPr>
        <w:t xml:space="preserve">” </w:t>
      </w:r>
      <w:r w:rsidRPr="00B407DA">
        <w:rPr>
          <w:rFonts w:ascii="Arial" w:hAnsi="Arial" w:cs="Arial"/>
          <w:sz w:val="20"/>
          <w:szCs w:val="20"/>
        </w:rPr>
        <w:t xml:space="preserve">can't fool them is a Biblical fool.  We are not to argue doctrine </w:t>
      </w:r>
      <w:proofErr w:type="gramStart"/>
      <w:r w:rsidRPr="00B407DA">
        <w:rPr>
          <w:rFonts w:ascii="Arial" w:hAnsi="Arial" w:cs="Arial"/>
          <w:sz w:val="20"/>
          <w:szCs w:val="20"/>
        </w:rPr>
        <w:t>but </w:t>
      </w:r>
      <w:r>
        <w:rPr>
          <w:rFonts w:ascii="Arial" w:hAnsi="Arial" w:cs="Arial"/>
          <w:sz w:val="20"/>
          <w:szCs w:val="20"/>
        </w:rPr>
        <w:t>”</w:t>
      </w:r>
      <w:r w:rsidRPr="00B407DA">
        <w:rPr>
          <w:rFonts w:ascii="Arial" w:hAnsi="Arial" w:cs="Arial"/>
          <w:sz w:val="20"/>
          <w:szCs w:val="20"/>
        </w:rPr>
        <w:t>try</w:t>
      </w:r>
      <w:proofErr w:type="gramEnd"/>
      <w:r w:rsidRPr="00B407DA">
        <w:rPr>
          <w:rFonts w:ascii="Arial" w:hAnsi="Arial" w:cs="Arial"/>
          <w:sz w:val="20"/>
          <w:szCs w:val="20"/>
        </w:rPr>
        <w:t xml:space="preserve"> the spirits</w:t>
      </w:r>
      <w:r w:rsidR="009B0C9A">
        <w:rPr>
          <w:rFonts w:ascii="Arial" w:hAnsi="Arial" w:cs="Arial"/>
          <w:sz w:val="20"/>
          <w:szCs w:val="20"/>
        </w:rPr>
        <w:t xml:space="preserve">” </w:t>
      </w:r>
      <w:r w:rsidRPr="00B407DA">
        <w:rPr>
          <w:rFonts w:ascii="Arial" w:hAnsi="Arial" w:cs="Arial"/>
          <w:sz w:val="20"/>
          <w:szCs w:val="20"/>
        </w:rPr>
        <w:t>that are behind the doctrine.</w:t>
      </w:r>
    </w:p>
    <w:p w14:paraId="0BD58547" w14:textId="77777777" w:rsidR="00B407DA" w:rsidRPr="00B407DA" w:rsidRDefault="00B407DA" w:rsidP="00B407DA">
      <w:pPr>
        <w:rPr>
          <w:rFonts w:ascii="Arial" w:hAnsi="Arial" w:cs="Arial"/>
          <w:sz w:val="20"/>
          <w:szCs w:val="20"/>
        </w:rPr>
      </w:pPr>
    </w:p>
    <w:p w14:paraId="1966B828" w14:textId="133F910A" w:rsidR="00B407DA" w:rsidRPr="00B407DA" w:rsidRDefault="00B407DA" w:rsidP="00B407DA">
      <w:pPr>
        <w:numPr>
          <w:ilvl w:val="0"/>
          <w:numId w:val="1"/>
        </w:numPr>
        <w:rPr>
          <w:rFonts w:ascii="Arial" w:hAnsi="Arial" w:cs="Arial"/>
          <w:sz w:val="20"/>
          <w:szCs w:val="20"/>
        </w:rPr>
      </w:pPr>
      <w:r w:rsidRPr="00B407DA">
        <w:rPr>
          <w:rFonts w:ascii="Arial" w:hAnsi="Arial" w:cs="Arial"/>
          <w:sz w:val="20"/>
          <w:szCs w:val="20"/>
        </w:rPr>
        <w:t xml:space="preserve">John </w:t>
      </w:r>
      <w:proofErr w:type="gramStart"/>
      <w:r w:rsidRPr="00B407DA">
        <w:rPr>
          <w:rFonts w:ascii="Arial" w:hAnsi="Arial" w:cs="Arial"/>
          <w:sz w:val="20"/>
          <w:szCs w:val="20"/>
        </w:rPr>
        <w:t>uses </w:t>
      </w:r>
      <w:r>
        <w:rPr>
          <w:rFonts w:ascii="Arial" w:hAnsi="Arial" w:cs="Arial"/>
          <w:sz w:val="20"/>
          <w:szCs w:val="20"/>
        </w:rPr>
        <w:t>”</w:t>
      </w:r>
      <w:r w:rsidRPr="00B407DA">
        <w:rPr>
          <w:rFonts w:ascii="Times New Roman" w:hAnsi="Times New Roman" w:cs="Times New Roman"/>
          <w:color w:val="4472C4" w:themeColor="accent1"/>
          <w:sz w:val="20"/>
          <w:szCs w:val="20"/>
        </w:rPr>
        <w:t>try</w:t>
      </w:r>
      <w:proofErr w:type="gramEnd"/>
      <w:r w:rsidR="009B0C9A">
        <w:rPr>
          <w:rFonts w:ascii="Arial" w:hAnsi="Arial" w:cs="Arial"/>
          <w:sz w:val="20"/>
          <w:szCs w:val="20"/>
        </w:rPr>
        <w:t xml:space="preserve">” </w:t>
      </w:r>
      <w:r w:rsidRPr="00B407DA">
        <w:rPr>
          <w:rFonts w:ascii="Arial" w:hAnsi="Arial" w:cs="Arial"/>
          <w:sz w:val="20"/>
          <w:szCs w:val="20"/>
        </w:rPr>
        <w:t>to mean '</w:t>
      </w:r>
      <w:r w:rsidRPr="00B407DA">
        <w:rPr>
          <w:rFonts w:ascii="Arial" w:hAnsi="Arial" w:cs="Arial"/>
          <w:color w:val="00B050"/>
          <w:sz w:val="20"/>
          <w:szCs w:val="20"/>
        </w:rPr>
        <w:t>test to the level required to be confident that this is truth</w:t>
      </w:r>
      <w:r w:rsidRPr="00B407DA">
        <w:rPr>
          <w:rFonts w:ascii="Arial" w:hAnsi="Arial" w:cs="Arial"/>
          <w:sz w:val="20"/>
          <w:szCs w:val="20"/>
        </w:rPr>
        <w:t>'.  As explained in the Study on Spirit for this verse</w:t>
      </w:r>
      <w:proofErr w:type="gramStart"/>
      <w:r w:rsidRPr="00B407DA">
        <w:rPr>
          <w:rFonts w:ascii="Arial" w:hAnsi="Arial" w:cs="Arial"/>
          <w:sz w:val="20"/>
          <w:szCs w:val="20"/>
        </w:rPr>
        <w:t>, </w:t>
      </w:r>
      <w:r>
        <w:rPr>
          <w:rFonts w:ascii="Arial" w:hAnsi="Arial" w:cs="Arial"/>
          <w:sz w:val="20"/>
          <w:szCs w:val="20"/>
        </w:rPr>
        <w:t>”</w:t>
      </w:r>
      <w:r w:rsidRPr="00B407DA">
        <w:rPr>
          <w:rFonts w:ascii="Times New Roman" w:hAnsi="Times New Roman" w:cs="Times New Roman"/>
          <w:color w:val="4472C4" w:themeColor="accent1"/>
          <w:sz w:val="20"/>
          <w:szCs w:val="20"/>
        </w:rPr>
        <w:t>try</w:t>
      </w:r>
      <w:proofErr w:type="gramEnd"/>
      <w:r w:rsidR="009B0C9A">
        <w:rPr>
          <w:rFonts w:ascii="Arial" w:hAnsi="Arial" w:cs="Arial"/>
          <w:sz w:val="20"/>
          <w:szCs w:val="20"/>
        </w:rPr>
        <w:t xml:space="preserve">” </w:t>
      </w:r>
      <w:r w:rsidRPr="00B407DA">
        <w:rPr>
          <w:rFonts w:ascii="Arial" w:hAnsi="Arial" w:cs="Arial"/>
          <w:sz w:val="20"/>
          <w:szCs w:val="20"/>
        </w:rPr>
        <w:t>requires less effort than </w:t>
      </w:r>
      <w:hyperlink r:id="rId15" w:tgtFrame="_Wrd" w:history="1">
        <w:r w:rsidRPr="00B407DA">
          <w:rPr>
            <w:rStyle w:val="Hyperlink"/>
            <w:rFonts w:ascii="Arial" w:hAnsi="Arial" w:cs="Arial"/>
            <w:sz w:val="20"/>
            <w:szCs w:val="20"/>
          </w:rPr>
          <w:t>prove</w:t>
        </w:r>
      </w:hyperlink>
      <w:r w:rsidRPr="00B407DA">
        <w:rPr>
          <w:rFonts w:ascii="Arial" w:hAnsi="Arial" w:cs="Arial"/>
          <w:sz w:val="20"/>
          <w:szCs w:val="20"/>
        </w:rPr>
        <w:t xml:space="preserve">.  John </w:t>
      </w:r>
      <w:proofErr w:type="gramStart"/>
      <w:r w:rsidRPr="00B407DA">
        <w:rPr>
          <w:rFonts w:ascii="Arial" w:hAnsi="Arial" w:cs="Arial"/>
          <w:sz w:val="20"/>
          <w:szCs w:val="20"/>
        </w:rPr>
        <w:t>uses </w:t>
      </w:r>
      <w:r>
        <w:rPr>
          <w:rFonts w:ascii="Arial" w:hAnsi="Arial" w:cs="Arial"/>
          <w:sz w:val="20"/>
          <w:szCs w:val="20"/>
        </w:rPr>
        <w:t>”</w:t>
      </w:r>
      <w:r w:rsidRPr="00B407DA">
        <w:rPr>
          <w:rFonts w:ascii="Arial" w:hAnsi="Arial" w:cs="Arial"/>
          <w:sz w:val="20"/>
          <w:szCs w:val="20"/>
        </w:rPr>
        <w:t>try</w:t>
      </w:r>
      <w:proofErr w:type="gramEnd"/>
      <w:r w:rsidR="009B0C9A">
        <w:rPr>
          <w:rFonts w:ascii="Arial" w:hAnsi="Arial" w:cs="Arial"/>
          <w:sz w:val="20"/>
          <w:szCs w:val="20"/>
        </w:rPr>
        <w:t xml:space="preserve">” </w:t>
      </w:r>
      <w:r w:rsidRPr="00B407DA">
        <w:rPr>
          <w:rFonts w:ascii="Arial" w:hAnsi="Arial" w:cs="Arial"/>
          <w:sz w:val="20"/>
          <w:szCs w:val="20"/>
        </w:rPr>
        <w:t>because the difference between God's Spirit and other spirits is so great that all of the effort required to prove is not required to tell the differences.  Also</w:t>
      </w:r>
      <w:proofErr w:type="gramStart"/>
      <w:r w:rsidRPr="00B407DA">
        <w:rPr>
          <w:rFonts w:ascii="Arial" w:hAnsi="Arial" w:cs="Arial"/>
          <w:sz w:val="20"/>
          <w:szCs w:val="20"/>
        </w:rPr>
        <w:t>, </w:t>
      </w:r>
      <w:r>
        <w:rPr>
          <w:rFonts w:ascii="Arial" w:hAnsi="Arial" w:cs="Arial"/>
          <w:sz w:val="20"/>
          <w:szCs w:val="20"/>
        </w:rPr>
        <w:t>”</w:t>
      </w:r>
      <w:r w:rsidRPr="00B407DA">
        <w:rPr>
          <w:rFonts w:ascii="Arial" w:hAnsi="Arial" w:cs="Arial"/>
          <w:sz w:val="20"/>
          <w:szCs w:val="20"/>
        </w:rPr>
        <w:t>try</w:t>
      </w:r>
      <w:proofErr w:type="gramEnd"/>
      <w:r w:rsidR="009B0C9A">
        <w:rPr>
          <w:rFonts w:ascii="Arial" w:hAnsi="Arial" w:cs="Arial"/>
          <w:sz w:val="20"/>
          <w:szCs w:val="20"/>
        </w:rPr>
        <w:t xml:space="preserve">” </w:t>
      </w:r>
      <w:r w:rsidRPr="00B407DA">
        <w:rPr>
          <w:rFonts w:ascii="Arial" w:hAnsi="Arial" w:cs="Arial"/>
          <w:sz w:val="20"/>
          <w:szCs w:val="20"/>
        </w:rPr>
        <w:t>allows using indirect methods while </w:t>
      </w:r>
      <w:hyperlink r:id="rId16" w:tgtFrame="_Wrd" w:history="1">
        <w:r w:rsidRPr="00B407DA">
          <w:rPr>
            <w:rStyle w:val="Hyperlink"/>
            <w:rFonts w:ascii="Arial" w:hAnsi="Arial" w:cs="Arial"/>
            <w:sz w:val="20"/>
            <w:szCs w:val="20"/>
          </w:rPr>
          <w:t>prove</w:t>
        </w:r>
      </w:hyperlink>
      <w:r w:rsidRPr="00B407DA">
        <w:rPr>
          <w:rFonts w:ascii="Arial" w:hAnsi="Arial" w:cs="Arial"/>
          <w:sz w:val="20"/>
          <w:szCs w:val="20"/>
        </w:rPr>
        <w:t>  does not.</w:t>
      </w:r>
    </w:p>
    <w:p w14:paraId="14B39553" w14:textId="6E0185E1"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 xml:space="preserve">John tells us to try the spirits with the goal of dividing (separating) those that </w:t>
      </w:r>
      <w:proofErr w:type="gramStart"/>
      <w:r w:rsidRPr="00B407DA">
        <w:rPr>
          <w:rFonts w:ascii="Arial" w:hAnsi="Arial" w:cs="Arial"/>
          <w:sz w:val="20"/>
          <w:szCs w:val="20"/>
        </w:rPr>
        <w:t>are </w:t>
      </w:r>
      <w:r>
        <w:rPr>
          <w:rFonts w:ascii="Arial" w:hAnsi="Arial" w:cs="Arial"/>
          <w:sz w:val="20"/>
          <w:szCs w:val="20"/>
        </w:rPr>
        <w:t>”</w:t>
      </w:r>
      <w:r w:rsidRPr="00B407DA">
        <w:rPr>
          <w:rFonts w:ascii="Times New Roman" w:hAnsi="Times New Roman" w:cs="Times New Roman"/>
          <w:color w:val="4472C4" w:themeColor="accent1"/>
          <w:sz w:val="20"/>
          <w:szCs w:val="20"/>
        </w:rPr>
        <w:t>of</w:t>
      </w:r>
      <w:proofErr w:type="gramEnd"/>
      <w:r w:rsidRPr="00B407DA">
        <w:rPr>
          <w:rFonts w:ascii="Times New Roman" w:hAnsi="Times New Roman" w:cs="Times New Roman"/>
          <w:color w:val="4472C4" w:themeColor="accent1"/>
          <w:sz w:val="20"/>
          <w:szCs w:val="20"/>
        </w:rPr>
        <w:t xml:space="preserve"> God</w:t>
      </w:r>
      <w:r w:rsidR="009B0C9A">
        <w:rPr>
          <w:rFonts w:ascii="Arial" w:hAnsi="Arial" w:cs="Arial"/>
          <w:sz w:val="20"/>
          <w:szCs w:val="20"/>
        </w:rPr>
        <w:t xml:space="preserve">” </w:t>
      </w:r>
      <w:r w:rsidRPr="00B407DA">
        <w:rPr>
          <w:rFonts w:ascii="Arial" w:hAnsi="Arial" w:cs="Arial"/>
          <w:sz w:val="20"/>
          <w:szCs w:val="20"/>
        </w:rPr>
        <w:t>from those that are not.  In the second (equivalent) se</w:t>
      </w:r>
      <w:r w:rsidR="009B0C9A">
        <w:rPr>
          <w:rFonts w:ascii="Arial" w:hAnsi="Arial" w:cs="Arial"/>
          <w:sz w:val="20"/>
          <w:szCs w:val="20"/>
        </w:rPr>
        <w:t>c</w:t>
      </w:r>
      <w:r w:rsidRPr="00B407DA">
        <w:rPr>
          <w:rFonts w:ascii="Arial" w:hAnsi="Arial" w:cs="Arial"/>
          <w:sz w:val="20"/>
          <w:szCs w:val="20"/>
        </w:rPr>
        <w:t xml:space="preserve">tion of this sentence John warns us many false prophets are gone out into the world.  The equivalency (from the colon) means that we are also supposed to try the spirits of </w:t>
      </w:r>
      <w:proofErr w:type="gramStart"/>
      <w:r w:rsidRPr="00B407DA">
        <w:rPr>
          <w:rFonts w:ascii="Arial" w:hAnsi="Arial" w:cs="Arial"/>
          <w:sz w:val="20"/>
          <w:szCs w:val="20"/>
        </w:rPr>
        <w:t>these </w:t>
      </w:r>
      <w:r>
        <w:rPr>
          <w:rFonts w:ascii="Arial" w:hAnsi="Arial" w:cs="Arial"/>
          <w:sz w:val="20"/>
          <w:szCs w:val="20"/>
        </w:rPr>
        <w:t>”</w:t>
      </w:r>
      <w:r w:rsidRPr="00B407DA">
        <w:rPr>
          <w:rFonts w:ascii="Times New Roman" w:hAnsi="Times New Roman" w:cs="Times New Roman"/>
          <w:color w:val="4472C4" w:themeColor="accent1"/>
          <w:sz w:val="20"/>
          <w:szCs w:val="20"/>
        </w:rPr>
        <w:t>prophets</w:t>
      </w:r>
      <w:proofErr w:type="gramEnd"/>
      <w:r w:rsidR="009B0C9A">
        <w:rPr>
          <w:rFonts w:ascii="Arial" w:hAnsi="Arial" w:cs="Arial"/>
          <w:sz w:val="20"/>
          <w:szCs w:val="20"/>
        </w:rPr>
        <w:t xml:space="preserve">” </w:t>
      </w:r>
      <w:r w:rsidRPr="00B407DA">
        <w:rPr>
          <w:rFonts w:ascii="Arial" w:hAnsi="Arial" w:cs="Arial"/>
          <w:sz w:val="20"/>
          <w:szCs w:val="20"/>
        </w:rPr>
        <w:t xml:space="preserve">with the goal of dividing (separating) those that </w:t>
      </w:r>
      <w:proofErr w:type="gramStart"/>
      <w:r w:rsidRPr="00B407DA">
        <w:rPr>
          <w:rFonts w:ascii="Arial" w:hAnsi="Arial" w:cs="Arial"/>
          <w:sz w:val="20"/>
          <w:szCs w:val="20"/>
        </w:rPr>
        <w:t>are </w:t>
      </w:r>
      <w:r>
        <w:rPr>
          <w:rFonts w:ascii="Arial" w:hAnsi="Arial" w:cs="Arial"/>
          <w:sz w:val="20"/>
          <w:szCs w:val="20"/>
        </w:rPr>
        <w:t>”</w:t>
      </w:r>
      <w:r w:rsidRPr="00B407DA">
        <w:rPr>
          <w:rFonts w:ascii="Times New Roman" w:hAnsi="Times New Roman" w:cs="Times New Roman"/>
          <w:color w:val="4472C4" w:themeColor="accent1"/>
          <w:sz w:val="20"/>
          <w:szCs w:val="20"/>
        </w:rPr>
        <w:t>of</w:t>
      </w:r>
      <w:proofErr w:type="gramEnd"/>
      <w:r w:rsidRPr="00B407DA">
        <w:rPr>
          <w:rFonts w:ascii="Times New Roman" w:hAnsi="Times New Roman" w:cs="Times New Roman"/>
          <w:color w:val="4472C4" w:themeColor="accent1"/>
          <w:sz w:val="20"/>
          <w:szCs w:val="20"/>
        </w:rPr>
        <w:t xml:space="preserve"> God</w:t>
      </w:r>
      <w:r w:rsidR="009B0C9A">
        <w:rPr>
          <w:rFonts w:ascii="Arial" w:hAnsi="Arial" w:cs="Arial"/>
          <w:sz w:val="20"/>
          <w:szCs w:val="20"/>
        </w:rPr>
        <w:t xml:space="preserve">” </w:t>
      </w:r>
      <w:r w:rsidRPr="00B407DA">
        <w:rPr>
          <w:rFonts w:ascii="Arial" w:hAnsi="Arial" w:cs="Arial"/>
          <w:sz w:val="20"/>
          <w:szCs w:val="20"/>
        </w:rPr>
        <w:t>from those that are not.</w:t>
      </w:r>
    </w:p>
    <w:p w14:paraId="48744CDF" w14:textId="59E19B08"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 xml:space="preserve">The people that John </w:t>
      </w:r>
      <w:proofErr w:type="gramStart"/>
      <w:r w:rsidRPr="00B407DA">
        <w:rPr>
          <w:rFonts w:ascii="Arial" w:hAnsi="Arial" w:cs="Arial"/>
          <w:sz w:val="20"/>
          <w:szCs w:val="20"/>
        </w:rPr>
        <w:t>calls </w:t>
      </w:r>
      <w:r>
        <w:rPr>
          <w:rFonts w:ascii="Arial" w:hAnsi="Arial" w:cs="Arial"/>
          <w:sz w:val="20"/>
          <w:szCs w:val="20"/>
        </w:rPr>
        <w:t>”</w:t>
      </w:r>
      <w:r w:rsidRPr="00B407DA">
        <w:rPr>
          <w:rFonts w:ascii="Times New Roman" w:hAnsi="Times New Roman" w:cs="Times New Roman"/>
          <w:color w:val="4472C4" w:themeColor="accent1"/>
          <w:sz w:val="20"/>
          <w:szCs w:val="20"/>
        </w:rPr>
        <w:t>prophets</w:t>
      </w:r>
      <w:proofErr w:type="gramEnd"/>
      <w:r>
        <w:rPr>
          <w:rFonts w:ascii="Arial" w:hAnsi="Arial" w:cs="Arial"/>
          <w:sz w:val="20"/>
          <w:szCs w:val="20"/>
        </w:rPr>
        <w:t>”</w:t>
      </w:r>
      <w:r w:rsidRPr="00B407DA">
        <w:rPr>
          <w:rFonts w:ascii="Arial" w:hAnsi="Arial" w:cs="Arial"/>
          <w:sz w:val="20"/>
          <w:szCs w:val="20"/>
        </w:rPr>
        <w:t xml:space="preserve"> are called '</w:t>
      </w:r>
      <w:r w:rsidRPr="00B407DA">
        <w:rPr>
          <w:rFonts w:ascii="Arial" w:hAnsi="Arial" w:cs="Arial"/>
          <w:i/>
          <w:iCs/>
          <w:color w:val="C00000"/>
          <w:sz w:val="20"/>
          <w:szCs w:val="20"/>
        </w:rPr>
        <w:t>priests, preachers, bishops</w:t>
      </w:r>
      <w:r w:rsidRPr="00B407DA">
        <w:rPr>
          <w:rFonts w:ascii="Arial" w:hAnsi="Arial" w:cs="Arial"/>
          <w:sz w:val="20"/>
          <w:szCs w:val="20"/>
        </w:rPr>
        <w:t>' and the variety of titles that religious leaders give themselves today.  Many of these people will tell you to test the doctrine of others but to use some false standard that makes their doctrine look good and all other look false.  This sentence warns us that many false prophets are gone out into the world.  Elsewhere, we are told that the world accepts them because they are of the world but the world rejected Jesus Christ and all who truly follow Him.</w:t>
      </w:r>
    </w:p>
    <w:p w14:paraId="30B5D7EF" w14:textId="77777777" w:rsidR="00B407DA" w:rsidRPr="00B407DA" w:rsidRDefault="00B407DA" w:rsidP="00B407DA">
      <w:pPr>
        <w:rPr>
          <w:rFonts w:ascii="Arial" w:hAnsi="Arial" w:cs="Arial"/>
          <w:sz w:val="20"/>
          <w:szCs w:val="20"/>
        </w:rPr>
      </w:pPr>
    </w:p>
    <w:p w14:paraId="4B29CC42" w14:textId="44251401" w:rsidR="00B407DA" w:rsidRPr="00B407DA" w:rsidRDefault="00B407DA" w:rsidP="00B407DA">
      <w:pPr>
        <w:numPr>
          <w:ilvl w:val="0"/>
          <w:numId w:val="1"/>
        </w:numPr>
        <w:rPr>
          <w:rFonts w:ascii="Arial" w:hAnsi="Arial" w:cs="Arial"/>
          <w:sz w:val="20"/>
          <w:szCs w:val="20"/>
        </w:rPr>
      </w:pPr>
      <w:r w:rsidRPr="00B407DA">
        <w:rPr>
          <w:rFonts w:ascii="Arial" w:hAnsi="Arial" w:cs="Arial"/>
          <w:sz w:val="20"/>
          <w:szCs w:val="20"/>
        </w:rPr>
        <w:t xml:space="preserve">Notice that our second sentence tells us how </w:t>
      </w:r>
      <w:proofErr w:type="gramStart"/>
      <w:r w:rsidRPr="00B407DA">
        <w:rPr>
          <w:rFonts w:ascii="Arial" w:hAnsi="Arial" w:cs="Arial"/>
          <w:sz w:val="20"/>
          <w:szCs w:val="20"/>
        </w:rPr>
        <w:t>to </w:t>
      </w:r>
      <w:r>
        <w:rPr>
          <w:rFonts w:ascii="Arial" w:hAnsi="Arial" w:cs="Arial"/>
          <w:sz w:val="20"/>
          <w:szCs w:val="20"/>
        </w:rPr>
        <w:t>”</w:t>
      </w:r>
      <w:r w:rsidRPr="00B407DA">
        <w:rPr>
          <w:rFonts w:ascii="Times New Roman" w:hAnsi="Times New Roman" w:cs="Times New Roman"/>
          <w:color w:val="4472C4" w:themeColor="accent1"/>
          <w:sz w:val="20"/>
          <w:szCs w:val="20"/>
        </w:rPr>
        <w:t>know</w:t>
      </w:r>
      <w:proofErr w:type="gramEnd"/>
      <w:r w:rsidRPr="00B407DA">
        <w:rPr>
          <w:rFonts w:ascii="Times New Roman" w:hAnsi="Times New Roman" w:cs="Times New Roman"/>
          <w:color w:val="4472C4" w:themeColor="accent1"/>
          <w:sz w:val="20"/>
          <w:szCs w:val="20"/>
        </w:rPr>
        <w:t xml:space="preserve"> ye the Spirit of God</w:t>
      </w:r>
      <w:r>
        <w:rPr>
          <w:rFonts w:ascii="Arial" w:hAnsi="Arial" w:cs="Arial"/>
          <w:sz w:val="20"/>
          <w:szCs w:val="20"/>
        </w:rPr>
        <w:t>”</w:t>
      </w:r>
      <w:r w:rsidRPr="00B407DA">
        <w:rPr>
          <w:rFonts w:ascii="Arial" w:hAnsi="Arial" w:cs="Arial"/>
          <w:sz w:val="20"/>
          <w:szCs w:val="20"/>
        </w:rPr>
        <w:t xml:space="preserve">.    In it we are </w:t>
      </w:r>
      <w:proofErr w:type="gramStart"/>
      <w:r w:rsidRPr="00B407DA">
        <w:rPr>
          <w:rFonts w:ascii="Arial" w:hAnsi="Arial" w:cs="Arial"/>
          <w:sz w:val="20"/>
          <w:szCs w:val="20"/>
        </w:rPr>
        <w:t>told </w:t>
      </w:r>
      <w:r>
        <w:rPr>
          <w:rFonts w:ascii="Arial" w:hAnsi="Arial" w:cs="Arial"/>
          <w:sz w:val="20"/>
          <w:szCs w:val="20"/>
        </w:rPr>
        <w:t>”</w:t>
      </w:r>
      <w:r w:rsidRPr="00B407DA">
        <w:rPr>
          <w:rFonts w:ascii="Times New Roman" w:hAnsi="Times New Roman" w:cs="Times New Roman"/>
          <w:color w:val="4472C4" w:themeColor="accent1"/>
          <w:sz w:val="20"/>
          <w:szCs w:val="20"/>
        </w:rPr>
        <w:t>every</w:t>
      </w:r>
      <w:proofErr w:type="gramEnd"/>
      <w:r w:rsidRPr="00B407DA">
        <w:rPr>
          <w:rFonts w:ascii="Times New Roman" w:hAnsi="Times New Roman" w:cs="Times New Roman"/>
          <w:color w:val="4472C4" w:themeColor="accent1"/>
          <w:sz w:val="20"/>
          <w:szCs w:val="20"/>
        </w:rPr>
        <w:t xml:space="preserve"> spirit that </w:t>
      </w:r>
      <w:proofErr w:type="spellStart"/>
      <w:r w:rsidRPr="00B407DA">
        <w:rPr>
          <w:rFonts w:ascii="Times New Roman" w:hAnsi="Times New Roman" w:cs="Times New Roman"/>
          <w:color w:val="4472C4" w:themeColor="accent1"/>
          <w:sz w:val="20"/>
          <w:szCs w:val="20"/>
        </w:rPr>
        <w:t>confesseth</w:t>
      </w:r>
      <w:proofErr w:type="spellEnd"/>
      <w:r w:rsidRPr="00B407DA">
        <w:rPr>
          <w:rFonts w:ascii="Times New Roman" w:hAnsi="Times New Roman" w:cs="Times New Roman"/>
          <w:color w:val="4472C4" w:themeColor="accent1"/>
          <w:sz w:val="20"/>
          <w:szCs w:val="20"/>
        </w:rPr>
        <w:t xml:space="preserve"> not that Jesus Christ is come in the flesh is not of God</w:t>
      </w:r>
      <w:r>
        <w:rPr>
          <w:rFonts w:ascii="Arial" w:hAnsi="Arial" w:cs="Arial"/>
          <w:sz w:val="20"/>
          <w:szCs w:val="20"/>
        </w:rPr>
        <w:t>”</w:t>
      </w:r>
      <w:r w:rsidRPr="00B407DA">
        <w:rPr>
          <w:rFonts w:ascii="Arial" w:hAnsi="Arial" w:cs="Arial"/>
          <w:sz w:val="20"/>
          <w:szCs w:val="20"/>
        </w:rPr>
        <w:t>.</w:t>
      </w:r>
    </w:p>
    <w:p w14:paraId="1D8DD10D" w14:textId="4EB17219"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In the Bible</w:t>
      </w:r>
      <w:proofErr w:type="gramStart"/>
      <w:r w:rsidRPr="00B407DA">
        <w:rPr>
          <w:rFonts w:ascii="Arial" w:hAnsi="Arial" w:cs="Arial"/>
          <w:sz w:val="20"/>
          <w:szCs w:val="20"/>
        </w:rPr>
        <w:t>, </w:t>
      </w:r>
      <w:r>
        <w:rPr>
          <w:rFonts w:ascii="Arial" w:hAnsi="Arial" w:cs="Arial"/>
          <w:sz w:val="20"/>
          <w:szCs w:val="20"/>
        </w:rPr>
        <w:t>”</w:t>
      </w:r>
      <w:proofErr w:type="spellStart"/>
      <w:r w:rsidRPr="00B407DA">
        <w:rPr>
          <w:rFonts w:ascii="Times New Roman" w:hAnsi="Times New Roman" w:cs="Times New Roman"/>
          <w:color w:val="4472C4" w:themeColor="accent1"/>
          <w:sz w:val="20"/>
          <w:szCs w:val="20"/>
        </w:rPr>
        <w:t>confesseth</w:t>
      </w:r>
      <w:proofErr w:type="spellEnd"/>
      <w:proofErr w:type="gramEnd"/>
      <w:r w:rsidR="009B0C9A">
        <w:rPr>
          <w:rFonts w:ascii="Arial" w:hAnsi="Arial" w:cs="Arial"/>
          <w:sz w:val="20"/>
          <w:szCs w:val="20"/>
        </w:rPr>
        <w:t xml:space="preserve">” </w:t>
      </w:r>
      <w:r w:rsidRPr="00B407DA">
        <w:rPr>
          <w:rFonts w:ascii="Arial" w:hAnsi="Arial" w:cs="Arial"/>
          <w:sz w:val="20"/>
          <w:szCs w:val="20"/>
        </w:rPr>
        <w:t xml:space="preserve">is not just the words that we speak but the life that we live.  The name </w:t>
      </w:r>
      <w:proofErr w:type="gramStart"/>
      <w:r w:rsidRPr="00B407DA">
        <w:rPr>
          <w:rFonts w:ascii="Arial" w:hAnsi="Arial" w:cs="Arial"/>
          <w:sz w:val="20"/>
          <w:szCs w:val="20"/>
        </w:rPr>
        <w:t>of </w:t>
      </w:r>
      <w:r>
        <w:rPr>
          <w:rFonts w:ascii="Arial" w:hAnsi="Arial" w:cs="Arial"/>
          <w:sz w:val="20"/>
          <w:szCs w:val="20"/>
        </w:rPr>
        <w:t>”</w:t>
      </w:r>
      <w:r w:rsidRPr="00B407DA">
        <w:rPr>
          <w:rFonts w:ascii="Times New Roman" w:hAnsi="Times New Roman" w:cs="Times New Roman"/>
          <w:color w:val="4472C4" w:themeColor="accent1"/>
          <w:sz w:val="20"/>
          <w:szCs w:val="20"/>
        </w:rPr>
        <w:t>Jesus</w:t>
      </w:r>
      <w:proofErr w:type="gramEnd"/>
      <w:r w:rsidR="009B0C9A">
        <w:rPr>
          <w:rFonts w:ascii="Arial" w:hAnsi="Arial" w:cs="Arial"/>
          <w:sz w:val="20"/>
          <w:szCs w:val="20"/>
        </w:rPr>
        <w:t xml:space="preserve">” </w:t>
      </w:r>
      <w:r w:rsidRPr="00B407DA">
        <w:rPr>
          <w:rFonts w:ascii="Arial" w:hAnsi="Arial" w:cs="Arial"/>
          <w:sz w:val="20"/>
          <w:szCs w:val="20"/>
        </w:rPr>
        <w:t xml:space="preserve">occurs over 980 times in the Bible.  All but 2 identify the Son of God in human flesh.  However, those 2 exceptions are enough for doctrine that all saved people are to believe.  Therefore, the name </w:t>
      </w:r>
      <w:proofErr w:type="gramStart"/>
      <w:r w:rsidRPr="00B407DA">
        <w:rPr>
          <w:rFonts w:ascii="Arial" w:hAnsi="Arial" w:cs="Arial"/>
          <w:sz w:val="20"/>
          <w:szCs w:val="20"/>
        </w:rPr>
        <w:t>of </w:t>
      </w:r>
      <w:r>
        <w:rPr>
          <w:rFonts w:ascii="Arial" w:hAnsi="Arial" w:cs="Arial"/>
          <w:sz w:val="20"/>
          <w:szCs w:val="20"/>
        </w:rPr>
        <w:t>”</w:t>
      </w:r>
      <w:r w:rsidRPr="00B407DA">
        <w:rPr>
          <w:rFonts w:ascii="Times New Roman" w:hAnsi="Times New Roman" w:cs="Times New Roman"/>
          <w:color w:val="4472C4" w:themeColor="accent1"/>
          <w:sz w:val="20"/>
          <w:szCs w:val="20"/>
        </w:rPr>
        <w:t>Jesus</w:t>
      </w:r>
      <w:proofErr w:type="gramEnd"/>
      <w:r w:rsidR="009B0C9A">
        <w:rPr>
          <w:rFonts w:ascii="Arial" w:hAnsi="Arial" w:cs="Arial"/>
          <w:sz w:val="20"/>
          <w:szCs w:val="20"/>
        </w:rPr>
        <w:t xml:space="preserve">” </w:t>
      </w:r>
      <w:r w:rsidRPr="00B407DA">
        <w:rPr>
          <w:rFonts w:ascii="Arial" w:hAnsi="Arial" w:cs="Arial"/>
          <w:sz w:val="20"/>
          <w:szCs w:val="20"/>
        </w:rPr>
        <w:t>identifies a literal physical man of which '</w:t>
      </w:r>
      <w:r w:rsidRPr="00B407DA">
        <w:rPr>
          <w:rFonts w:ascii="Arial" w:hAnsi="Arial" w:cs="Arial"/>
          <w:i/>
          <w:iCs/>
          <w:sz w:val="20"/>
          <w:szCs w:val="20"/>
        </w:rPr>
        <w:t>the Son of God in human flesh</w:t>
      </w:r>
      <w:r w:rsidRPr="00B407DA">
        <w:rPr>
          <w:rFonts w:ascii="Arial" w:hAnsi="Arial" w:cs="Arial"/>
          <w:sz w:val="20"/>
          <w:szCs w:val="20"/>
        </w:rPr>
        <w:t xml:space="preserve">' is the main application.  However, claiming that the interpretation of name </w:t>
      </w:r>
      <w:proofErr w:type="gramStart"/>
      <w:r w:rsidRPr="00B407DA">
        <w:rPr>
          <w:rFonts w:ascii="Arial" w:hAnsi="Arial" w:cs="Arial"/>
          <w:sz w:val="20"/>
          <w:szCs w:val="20"/>
        </w:rPr>
        <w:t>of </w:t>
      </w:r>
      <w:r>
        <w:rPr>
          <w:rFonts w:ascii="Arial" w:hAnsi="Arial" w:cs="Arial"/>
          <w:sz w:val="20"/>
          <w:szCs w:val="20"/>
        </w:rPr>
        <w:t>”</w:t>
      </w:r>
      <w:r w:rsidRPr="00B407DA">
        <w:rPr>
          <w:rFonts w:ascii="Times New Roman" w:hAnsi="Times New Roman" w:cs="Times New Roman"/>
          <w:color w:val="4472C4" w:themeColor="accent1"/>
          <w:sz w:val="20"/>
          <w:szCs w:val="20"/>
        </w:rPr>
        <w:t>Jesus</w:t>
      </w:r>
      <w:proofErr w:type="gramEnd"/>
      <w:r w:rsidR="009B0C9A">
        <w:rPr>
          <w:rFonts w:ascii="Arial" w:hAnsi="Arial" w:cs="Arial"/>
          <w:sz w:val="20"/>
          <w:szCs w:val="20"/>
        </w:rPr>
        <w:t xml:space="preserve">” </w:t>
      </w:r>
      <w:r w:rsidRPr="00B407DA">
        <w:rPr>
          <w:rFonts w:ascii="Arial" w:hAnsi="Arial" w:cs="Arial"/>
          <w:sz w:val="20"/>
          <w:szCs w:val="20"/>
        </w:rPr>
        <w:t>is '</w:t>
      </w:r>
      <w:r w:rsidRPr="00B407DA">
        <w:rPr>
          <w:rFonts w:ascii="Arial" w:hAnsi="Arial" w:cs="Arial"/>
          <w:i/>
          <w:iCs/>
          <w:sz w:val="20"/>
          <w:szCs w:val="20"/>
        </w:rPr>
        <w:t>the Son of God in human flesh</w:t>
      </w:r>
      <w:r w:rsidRPr="00B407DA">
        <w:rPr>
          <w:rFonts w:ascii="Arial" w:hAnsi="Arial" w:cs="Arial"/>
          <w:sz w:val="20"/>
          <w:szCs w:val="20"/>
        </w:rPr>
        <w:t>' is doctrinal error.</w:t>
      </w:r>
    </w:p>
    <w:p w14:paraId="6499A7BA" w14:textId="46B8992B" w:rsidR="00B407DA" w:rsidRPr="00B407DA" w:rsidRDefault="00B407DA" w:rsidP="00B407DA">
      <w:pPr>
        <w:numPr>
          <w:ilvl w:val="1"/>
          <w:numId w:val="1"/>
        </w:numPr>
        <w:rPr>
          <w:rFonts w:ascii="Arial" w:hAnsi="Arial" w:cs="Arial"/>
          <w:sz w:val="20"/>
          <w:szCs w:val="20"/>
        </w:rPr>
      </w:pPr>
      <w:proofErr w:type="gramStart"/>
      <w:r w:rsidRPr="00B407DA">
        <w:rPr>
          <w:rFonts w:ascii="Arial" w:hAnsi="Arial" w:cs="Arial"/>
          <w:sz w:val="20"/>
          <w:szCs w:val="20"/>
        </w:rPr>
        <w:t>Biblical </w:t>
      </w:r>
      <w:r>
        <w:rPr>
          <w:rFonts w:ascii="Arial" w:hAnsi="Arial" w:cs="Arial"/>
          <w:sz w:val="20"/>
          <w:szCs w:val="20"/>
        </w:rPr>
        <w:t>”</w:t>
      </w:r>
      <w:r w:rsidRPr="00B407DA">
        <w:rPr>
          <w:rFonts w:ascii="Times New Roman" w:hAnsi="Times New Roman" w:cs="Times New Roman"/>
          <w:color w:val="4472C4" w:themeColor="accent1"/>
          <w:sz w:val="20"/>
          <w:szCs w:val="20"/>
        </w:rPr>
        <w:t>antichrists</w:t>
      </w:r>
      <w:proofErr w:type="gramEnd"/>
      <w:r w:rsidR="009B0C9A">
        <w:rPr>
          <w:rFonts w:ascii="Arial" w:hAnsi="Arial" w:cs="Arial"/>
          <w:sz w:val="20"/>
          <w:szCs w:val="20"/>
        </w:rPr>
        <w:t xml:space="preserve">” </w:t>
      </w:r>
      <w:r w:rsidRPr="00B407DA">
        <w:rPr>
          <w:rFonts w:ascii="Arial" w:hAnsi="Arial" w:cs="Arial"/>
          <w:sz w:val="20"/>
          <w:szCs w:val="20"/>
        </w:rPr>
        <w:t xml:space="preserve">deliberately ignored these 2 exceptions and then emphasized </w:t>
      </w:r>
      <w:proofErr w:type="gramStart"/>
      <w:r w:rsidRPr="00B407DA">
        <w:rPr>
          <w:rFonts w:ascii="Arial" w:hAnsi="Arial" w:cs="Arial"/>
          <w:sz w:val="20"/>
          <w:szCs w:val="20"/>
        </w:rPr>
        <w:t>that </w:t>
      </w:r>
      <w:r>
        <w:rPr>
          <w:rFonts w:ascii="Arial" w:hAnsi="Arial" w:cs="Arial"/>
          <w:sz w:val="20"/>
          <w:szCs w:val="20"/>
        </w:rPr>
        <w:t>”</w:t>
      </w:r>
      <w:r w:rsidRPr="00B407DA">
        <w:rPr>
          <w:rFonts w:ascii="Times New Roman" w:hAnsi="Times New Roman" w:cs="Times New Roman"/>
          <w:color w:val="4472C4" w:themeColor="accent1"/>
          <w:sz w:val="20"/>
          <w:szCs w:val="20"/>
        </w:rPr>
        <w:t>Jesus</w:t>
      </w:r>
      <w:proofErr w:type="gramEnd"/>
      <w:r w:rsidR="009B0C9A">
        <w:rPr>
          <w:rFonts w:ascii="Arial" w:hAnsi="Arial" w:cs="Arial"/>
          <w:sz w:val="20"/>
          <w:szCs w:val="20"/>
        </w:rPr>
        <w:t xml:space="preserve">” </w:t>
      </w:r>
      <w:r w:rsidRPr="00B407DA">
        <w:rPr>
          <w:rFonts w:ascii="Arial" w:hAnsi="Arial" w:cs="Arial"/>
          <w:sz w:val="20"/>
          <w:szCs w:val="20"/>
        </w:rPr>
        <w:t xml:space="preserve">is God while down-playing His humanity until they convinced God's people </w:t>
      </w:r>
      <w:proofErr w:type="gramStart"/>
      <w:r w:rsidRPr="00B407DA">
        <w:rPr>
          <w:rFonts w:ascii="Arial" w:hAnsi="Arial" w:cs="Arial"/>
          <w:sz w:val="20"/>
          <w:szCs w:val="20"/>
        </w:rPr>
        <w:t>that </w:t>
      </w:r>
      <w:r>
        <w:rPr>
          <w:rFonts w:ascii="Arial" w:hAnsi="Arial" w:cs="Arial"/>
          <w:sz w:val="20"/>
          <w:szCs w:val="20"/>
        </w:rPr>
        <w:t>”</w:t>
      </w:r>
      <w:r w:rsidRPr="00B407DA">
        <w:rPr>
          <w:rFonts w:ascii="Times New Roman" w:hAnsi="Times New Roman" w:cs="Times New Roman"/>
          <w:color w:val="4472C4" w:themeColor="accent1"/>
          <w:sz w:val="20"/>
          <w:szCs w:val="20"/>
        </w:rPr>
        <w:t>Jesus</w:t>
      </w:r>
      <w:proofErr w:type="gramEnd"/>
      <w:r w:rsidR="009B0C9A">
        <w:rPr>
          <w:rFonts w:ascii="Arial" w:hAnsi="Arial" w:cs="Arial"/>
          <w:sz w:val="20"/>
          <w:szCs w:val="20"/>
        </w:rPr>
        <w:t xml:space="preserve">” </w:t>
      </w:r>
      <w:r w:rsidRPr="00B407DA">
        <w:rPr>
          <w:rFonts w:ascii="Arial" w:hAnsi="Arial" w:cs="Arial"/>
          <w:sz w:val="20"/>
          <w:szCs w:val="20"/>
        </w:rPr>
        <w:t>was not a literal human man.</w:t>
      </w:r>
    </w:p>
    <w:p w14:paraId="75C479C3" w14:textId="5BE2A057" w:rsidR="00B407DA" w:rsidRPr="00B407DA" w:rsidRDefault="00B407DA" w:rsidP="00B407DA">
      <w:pPr>
        <w:numPr>
          <w:ilvl w:val="2"/>
          <w:numId w:val="1"/>
        </w:numPr>
        <w:rPr>
          <w:rFonts w:ascii="Arial" w:hAnsi="Arial" w:cs="Arial"/>
          <w:sz w:val="20"/>
          <w:szCs w:val="20"/>
        </w:rPr>
      </w:pPr>
      <w:r w:rsidRPr="00B407DA">
        <w:rPr>
          <w:rFonts w:ascii="Arial" w:hAnsi="Arial" w:cs="Arial"/>
          <w:sz w:val="20"/>
          <w:szCs w:val="20"/>
        </w:rPr>
        <w:lastRenderedPageBreak/>
        <w:t>That doctrinal error is the main reason that John wrote </w:t>
      </w:r>
      <w:hyperlink r:id="rId17" w:tgtFrame="_Book" w:history="1">
        <w:r w:rsidRPr="00B407DA">
          <w:rPr>
            <w:rStyle w:val="Hyperlink"/>
            <w:rFonts w:ascii="Arial" w:hAnsi="Arial" w:cs="Arial"/>
            <w:sz w:val="20"/>
            <w:szCs w:val="20"/>
          </w:rPr>
          <w:t>1John</w:t>
        </w:r>
      </w:hyperlink>
      <w:r w:rsidRPr="00B407DA">
        <w:rPr>
          <w:rFonts w:ascii="Arial" w:hAnsi="Arial" w:cs="Arial"/>
          <w:sz w:val="20"/>
          <w:szCs w:val="20"/>
        </w:rPr>
        <w:t> and </w:t>
      </w:r>
      <w:hyperlink r:id="rId18" w:tgtFrame="_Book" w:history="1">
        <w:r w:rsidRPr="00B407DA">
          <w:rPr>
            <w:rStyle w:val="Hyperlink"/>
            <w:rFonts w:ascii="Arial" w:hAnsi="Arial" w:cs="Arial"/>
            <w:sz w:val="20"/>
            <w:szCs w:val="20"/>
          </w:rPr>
          <w:t>2John</w:t>
        </w:r>
      </w:hyperlink>
      <w:r w:rsidRPr="00B407DA">
        <w:rPr>
          <w:rFonts w:ascii="Arial" w:hAnsi="Arial" w:cs="Arial"/>
          <w:sz w:val="20"/>
          <w:szCs w:val="20"/>
        </w:rPr>
        <w:t xml:space="preserve">.  These are the books that we </w:t>
      </w:r>
      <w:proofErr w:type="gramStart"/>
      <w:r w:rsidRPr="00B407DA">
        <w:rPr>
          <w:rFonts w:ascii="Arial" w:hAnsi="Arial" w:cs="Arial"/>
          <w:sz w:val="20"/>
          <w:szCs w:val="20"/>
        </w:rPr>
        <w:t>find </w:t>
      </w:r>
      <w:r>
        <w:rPr>
          <w:rFonts w:ascii="Arial" w:hAnsi="Arial" w:cs="Arial"/>
          <w:sz w:val="20"/>
          <w:szCs w:val="20"/>
        </w:rPr>
        <w:t>”</w:t>
      </w:r>
      <w:r w:rsidRPr="00B407DA">
        <w:rPr>
          <w:rFonts w:ascii="Times New Roman" w:hAnsi="Times New Roman" w:cs="Times New Roman"/>
          <w:color w:val="4472C4" w:themeColor="accent1"/>
          <w:sz w:val="20"/>
          <w:szCs w:val="20"/>
        </w:rPr>
        <w:t>antichrists</w:t>
      </w:r>
      <w:proofErr w:type="gramEnd"/>
      <w:r w:rsidR="009B0C9A">
        <w:rPr>
          <w:rFonts w:ascii="Arial" w:hAnsi="Arial" w:cs="Arial"/>
          <w:sz w:val="20"/>
          <w:szCs w:val="20"/>
        </w:rPr>
        <w:t xml:space="preserve">” </w:t>
      </w:r>
      <w:r w:rsidRPr="00B407DA">
        <w:rPr>
          <w:rFonts w:ascii="Arial" w:hAnsi="Arial" w:cs="Arial"/>
          <w:sz w:val="20"/>
          <w:szCs w:val="20"/>
        </w:rPr>
        <w:t xml:space="preserve">in and we do not </w:t>
      </w:r>
      <w:proofErr w:type="gramStart"/>
      <w:r w:rsidRPr="00B407DA">
        <w:rPr>
          <w:rFonts w:ascii="Arial" w:hAnsi="Arial" w:cs="Arial"/>
          <w:sz w:val="20"/>
          <w:szCs w:val="20"/>
        </w:rPr>
        <w:t>find </w:t>
      </w:r>
      <w:r>
        <w:rPr>
          <w:rFonts w:ascii="Arial" w:hAnsi="Arial" w:cs="Arial"/>
          <w:sz w:val="20"/>
          <w:szCs w:val="20"/>
        </w:rPr>
        <w:t>”</w:t>
      </w:r>
      <w:r w:rsidRPr="00B407DA">
        <w:rPr>
          <w:rFonts w:ascii="Times New Roman" w:hAnsi="Times New Roman" w:cs="Times New Roman"/>
          <w:color w:val="4472C4" w:themeColor="accent1"/>
          <w:sz w:val="20"/>
          <w:szCs w:val="20"/>
        </w:rPr>
        <w:t>antichrists</w:t>
      </w:r>
      <w:proofErr w:type="gramEnd"/>
      <w:r w:rsidR="009B0C9A">
        <w:rPr>
          <w:rFonts w:ascii="Arial" w:hAnsi="Arial" w:cs="Arial"/>
          <w:sz w:val="20"/>
          <w:szCs w:val="20"/>
        </w:rPr>
        <w:t xml:space="preserve">” </w:t>
      </w:r>
      <w:r w:rsidRPr="00B407DA">
        <w:rPr>
          <w:rFonts w:ascii="Arial" w:hAnsi="Arial" w:cs="Arial"/>
          <w:sz w:val="20"/>
          <w:szCs w:val="20"/>
        </w:rPr>
        <w:t xml:space="preserve">in Revelation.  True </w:t>
      </w:r>
      <w:proofErr w:type="gramStart"/>
      <w:r w:rsidRPr="00B407DA">
        <w:rPr>
          <w:rFonts w:ascii="Arial" w:hAnsi="Arial" w:cs="Arial"/>
          <w:sz w:val="20"/>
          <w:szCs w:val="20"/>
        </w:rPr>
        <w:t>Biblical </w:t>
      </w:r>
      <w:r>
        <w:rPr>
          <w:rFonts w:ascii="Arial" w:hAnsi="Arial" w:cs="Arial"/>
          <w:sz w:val="20"/>
          <w:szCs w:val="20"/>
        </w:rPr>
        <w:t>”</w:t>
      </w:r>
      <w:r w:rsidRPr="00B407DA">
        <w:rPr>
          <w:rFonts w:ascii="Times New Roman" w:hAnsi="Times New Roman" w:cs="Times New Roman"/>
          <w:color w:val="4472C4" w:themeColor="accent1"/>
          <w:sz w:val="20"/>
          <w:szCs w:val="20"/>
        </w:rPr>
        <w:t>antichrists</w:t>
      </w:r>
      <w:proofErr w:type="gramEnd"/>
      <w:r w:rsidR="009B0C9A">
        <w:rPr>
          <w:rFonts w:ascii="Arial" w:hAnsi="Arial" w:cs="Arial"/>
          <w:sz w:val="20"/>
          <w:szCs w:val="20"/>
        </w:rPr>
        <w:t xml:space="preserve">” </w:t>
      </w:r>
      <w:r w:rsidRPr="00B407DA">
        <w:rPr>
          <w:rFonts w:ascii="Arial" w:hAnsi="Arial" w:cs="Arial"/>
          <w:sz w:val="20"/>
          <w:szCs w:val="20"/>
        </w:rPr>
        <w:t xml:space="preserve">call </w:t>
      </w:r>
      <w:proofErr w:type="gramStart"/>
      <w:r w:rsidRPr="00B407DA">
        <w:rPr>
          <w:rFonts w:ascii="Arial" w:hAnsi="Arial" w:cs="Arial"/>
          <w:sz w:val="20"/>
          <w:szCs w:val="20"/>
        </w:rPr>
        <w:t>the </w:t>
      </w:r>
      <w:r>
        <w:rPr>
          <w:rFonts w:ascii="Arial" w:hAnsi="Arial" w:cs="Arial"/>
          <w:sz w:val="20"/>
          <w:szCs w:val="20"/>
        </w:rPr>
        <w:t>”</w:t>
      </w:r>
      <w:r w:rsidRPr="00B407DA">
        <w:rPr>
          <w:rFonts w:ascii="Times New Roman" w:hAnsi="Times New Roman" w:cs="Times New Roman"/>
          <w:color w:val="4472C4" w:themeColor="accent1"/>
          <w:sz w:val="20"/>
          <w:szCs w:val="20"/>
        </w:rPr>
        <w:t>beast</w:t>
      </w:r>
      <w:proofErr w:type="gramEnd"/>
      <w:r w:rsidR="009B0C9A">
        <w:rPr>
          <w:rFonts w:ascii="Arial" w:hAnsi="Arial" w:cs="Arial"/>
          <w:sz w:val="20"/>
          <w:szCs w:val="20"/>
        </w:rPr>
        <w:t xml:space="preserve">” </w:t>
      </w:r>
      <w:r w:rsidRPr="00B407DA">
        <w:rPr>
          <w:rFonts w:ascii="Arial" w:hAnsi="Arial" w:cs="Arial"/>
          <w:sz w:val="20"/>
          <w:szCs w:val="20"/>
        </w:rPr>
        <w:t>of Revelation '</w:t>
      </w:r>
      <w:r w:rsidRPr="00B407DA">
        <w:rPr>
          <w:rFonts w:ascii="Arial" w:hAnsi="Arial" w:cs="Arial"/>
          <w:i/>
          <w:iCs/>
          <w:sz w:val="20"/>
          <w:szCs w:val="20"/>
        </w:rPr>
        <w:t>the Antichrist</w:t>
      </w:r>
      <w:r w:rsidRPr="00B407DA">
        <w:rPr>
          <w:rFonts w:ascii="Arial" w:hAnsi="Arial" w:cs="Arial"/>
          <w:sz w:val="20"/>
          <w:szCs w:val="20"/>
        </w:rPr>
        <w:t>' so that people won't look at them and their doctrinal error.</w:t>
      </w:r>
    </w:p>
    <w:p w14:paraId="0D801CF6" w14:textId="2382D8D8" w:rsidR="00B407DA" w:rsidRPr="00B407DA" w:rsidRDefault="00B407DA" w:rsidP="00B407DA">
      <w:pPr>
        <w:numPr>
          <w:ilvl w:val="2"/>
          <w:numId w:val="1"/>
        </w:numPr>
        <w:rPr>
          <w:rFonts w:ascii="Arial" w:hAnsi="Arial" w:cs="Arial"/>
          <w:sz w:val="20"/>
          <w:szCs w:val="20"/>
        </w:rPr>
      </w:pPr>
      <w:proofErr w:type="gramStart"/>
      <w:r w:rsidRPr="00B407DA">
        <w:rPr>
          <w:rFonts w:ascii="Arial" w:hAnsi="Arial" w:cs="Arial"/>
          <w:sz w:val="20"/>
          <w:szCs w:val="20"/>
        </w:rPr>
        <w:t>The </w:t>
      </w:r>
      <w:r>
        <w:rPr>
          <w:rFonts w:ascii="Arial" w:hAnsi="Arial" w:cs="Arial"/>
          <w:sz w:val="20"/>
          <w:szCs w:val="20"/>
        </w:rPr>
        <w:t>”</w:t>
      </w:r>
      <w:r w:rsidRPr="00B407DA">
        <w:rPr>
          <w:rFonts w:ascii="Times New Roman" w:hAnsi="Times New Roman" w:cs="Times New Roman"/>
          <w:color w:val="4472C4" w:themeColor="accent1"/>
          <w:sz w:val="20"/>
          <w:szCs w:val="20"/>
        </w:rPr>
        <w:t>sin</w:t>
      </w:r>
      <w:proofErr w:type="gramEnd"/>
      <w:r w:rsidRPr="00B407DA">
        <w:rPr>
          <w:rFonts w:ascii="Times New Roman" w:hAnsi="Times New Roman" w:cs="Times New Roman"/>
          <w:color w:val="4472C4" w:themeColor="accent1"/>
          <w:sz w:val="20"/>
          <w:szCs w:val="20"/>
        </w:rPr>
        <w:t xml:space="preserve"> unto death</w:t>
      </w:r>
      <w:r w:rsidR="009B0C9A">
        <w:rPr>
          <w:rFonts w:ascii="Arial" w:hAnsi="Arial" w:cs="Arial"/>
          <w:sz w:val="20"/>
          <w:szCs w:val="20"/>
        </w:rPr>
        <w:t xml:space="preserve">” </w:t>
      </w:r>
      <w:r w:rsidRPr="00B407DA">
        <w:rPr>
          <w:rFonts w:ascii="Arial" w:hAnsi="Arial" w:cs="Arial"/>
          <w:sz w:val="20"/>
          <w:szCs w:val="20"/>
        </w:rPr>
        <w:t xml:space="preserve">is linked to </w:t>
      </w:r>
      <w:proofErr w:type="gramStart"/>
      <w:r w:rsidRPr="00B407DA">
        <w:rPr>
          <w:rFonts w:ascii="Arial" w:hAnsi="Arial" w:cs="Arial"/>
          <w:sz w:val="20"/>
          <w:szCs w:val="20"/>
        </w:rPr>
        <w:t>Biblical </w:t>
      </w:r>
      <w:r>
        <w:rPr>
          <w:rFonts w:ascii="Arial" w:hAnsi="Arial" w:cs="Arial"/>
          <w:sz w:val="20"/>
          <w:szCs w:val="20"/>
        </w:rPr>
        <w:t>”</w:t>
      </w:r>
      <w:r w:rsidRPr="00B407DA">
        <w:rPr>
          <w:rFonts w:ascii="Times New Roman" w:hAnsi="Times New Roman" w:cs="Times New Roman"/>
          <w:color w:val="4472C4" w:themeColor="accent1"/>
          <w:sz w:val="20"/>
          <w:szCs w:val="20"/>
        </w:rPr>
        <w:t>antichrists</w:t>
      </w:r>
      <w:proofErr w:type="gramEnd"/>
      <w:r>
        <w:rPr>
          <w:rFonts w:ascii="Arial" w:hAnsi="Arial" w:cs="Arial"/>
          <w:sz w:val="20"/>
          <w:szCs w:val="20"/>
        </w:rPr>
        <w:t>”</w:t>
      </w:r>
      <w:r w:rsidRPr="00B407DA">
        <w:rPr>
          <w:rFonts w:ascii="Arial" w:hAnsi="Arial" w:cs="Arial"/>
          <w:sz w:val="20"/>
          <w:szCs w:val="20"/>
        </w:rPr>
        <w:t>.    Every time that people preach about '</w:t>
      </w:r>
      <w:r w:rsidRPr="00B407DA">
        <w:rPr>
          <w:rFonts w:ascii="Arial" w:hAnsi="Arial" w:cs="Arial"/>
          <w:i/>
          <w:iCs/>
          <w:sz w:val="20"/>
          <w:szCs w:val="20"/>
        </w:rPr>
        <w:t>the Antichrist</w:t>
      </w:r>
      <w:r w:rsidRPr="00B407DA">
        <w:rPr>
          <w:rFonts w:ascii="Arial" w:hAnsi="Arial" w:cs="Arial"/>
          <w:sz w:val="20"/>
          <w:szCs w:val="20"/>
        </w:rPr>
        <w:t xml:space="preserve">' in Revelation they are helping to hide doctrinal error which leads to </w:t>
      </w:r>
      <w:proofErr w:type="gramStart"/>
      <w:r w:rsidRPr="00B407DA">
        <w:rPr>
          <w:rFonts w:ascii="Arial" w:hAnsi="Arial" w:cs="Arial"/>
          <w:sz w:val="20"/>
          <w:szCs w:val="20"/>
        </w:rPr>
        <w:t>the </w:t>
      </w:r>
      <w:r>
        <w:rPr>
          <w:rFonts w:ascii="Arial" w:hAnsi="Arial" w:cs="Arial"/>
          <w:sz w:val="20"/>
          <w:szCs w:val="20"/>
        </w:rPr>
        <w:t>”</w:t>
      </w:r>
      <w:r w:rsidRPr="00B407DA">
        <w:rPr>
          <w:rFonts w:ascii="Times New Roman" w:hAnsi="Times New Roman" w:cs="Times New Roman"/>
          <w:color w:val="4472C4" w:themeColor="accent1"/>
          <w:sz w:val="20"/>
          <w:szCs w:val="20"/>
        </w:rPr>
        <w:t>sin</w:t>
      </w:r>
      <w:proofErr w:type="gramEnd"/>
      <w:r w:rsidRPr="00B407DA">
        <w:rPr>
          <w:rFonts w:ascii="Times New Roman" w:hAnsi="Times New Roman" w:cs="Times New Roman"/>
          <w:color w:val="4472C4" w:themeColor="accent1"/>
          <w:sz w:val="20"/>
          <w:szCs w:val="20"/>
        </w:rPr>
        <w:t xml:space="preserve"> unto death</w:t>
      </w:r>
      <w:r>
        <w:rPr>
          <w:rFonts w:ascii="Arial" w:hAnsi="Arial" w:cs="Arial"/>
          <w:sz w:val="20"/>
          <w:szCs w:val="20"/>
        </w:rPr>
        <w:t>”</w:t>
      </w:r>
      <w:r w:rsidRPr="00B407DA">
        <w:rPr>
          <w:rFonts w:ascii="Arial" w:hAnsi="Arial" w:cs="Arial"/>
          <w:sz w:val="20"/>
          <w:szCs w:val="20"/>
        </w:rPr>
        <w:t>.</w:t>
      </w:r>
    </w:p>
    <w:p w14:paraId="06E3CB3C" w14:textId="4E949739"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 xml:space="preserve">Every place that we </w:t>
      </w:r>
      <w:proofErr w:type="gramStart"/>
      <w:r w:rsidRPr="00B407DA">
        <w:rPr>
          <w:rFonts w:ascii="Arial" w:hAnsi="Arial" w:cs="Arial"/>
          <w:sz w:val="20"/>
          <w:szCs w:val="20"/>
        </w:rPr>
        <w:t>see </w:t>
      </w:r>
      <w:r>
        <w:rPr>
          <w:rFonts w:ascii="Arial" w:hAnsi="Arial" w:cs="Arial"/>
          <w:sz w:val="20"/>
          <w:szCs w:val="20"/>
        </w:rPr>
        <w:t>”</w:t>
      </w:r>
      <w:r w:rsidRPr="00B407DA">
        <w:rPr>
          <w:rFonts w:ascii="Times New Roman" w:hAnsi="Times New Roman" w:cs="Times New Roman"/>
          <w:color w:val="4472C4" w:themeColor="accent1"/>
          <w:sz w:val="20"/>
          <w:szCs w:val="20"/>
        </w:rPr>
        <w:t>Jesus</w:t>
      </w:r>
      <w:proofErr w:type="gramEnd"/>
      <w:r w:rsidR="009B0C9A">
        <w:rPr>
          <w:rFonts w:ascii="Arial" w:hAnsi="Arial" w:cs="Arial"/>
          <w:sz w:val="20"/>
          <w:szCs w:val="20"/>
        </w:rPr>
        <w:t xml:space="preserve">” </w:t>
      </w:r>
      <w:r w:rsidRPr="00B407DA">
        <w:rPr>
          <w:rFonts w:ascii="Arial" w:hAnsi="Arial" w:cs="Arial"/>
          <w:sz w:val="20"/>
          <w:szCs w:val="20"/>
        </w:rPr>
        <w:t>used in the Bible it is teaching the doctrine of His humanity.</w:t>
      </w:r>
    </w:p>
    <w:p w14:paraId="6BF8634F" w14:textId="2F04229A" w:rsidR="00B407DA" w:rsidRPr="00B407DA" w:rsidRDefault="00B407DA" w:rsidP="00B407DA">
      <w:pPr>
        <w:numPr>
          <w:ilvl w:val="2"/>
          <w:numId w:val="1"/>
        </w:numPr>
        <w:rPr>
          <w:rFonts w:ascii="Arial" w:hAnsi="Arial" w:cs="Arial"/>
          <w:sz w:val="20"/>
          <w:szCs w:val="20"/>
        </w:rPr>
      </w:pPr>
      <w:r w:rsidRPr="00B407DA">
        <w:rPr>
          <w:rFonts w:ascii="Arial" w:hAnsi="Arial" w:cs="Arial"/>
          <w:sz w:val="20"/>
          <w:szCs w:val="20"/>
        </w:rPr>
        <w:t xml:space="preserve">This is a critical doctrine and Hebrews explains that this very doctrine is why we go </w:t>
      </w:r>
      <w:proofErr w:type="gramStart"/>
      <w:r w:rsidRPr="00B407DA">
        <w:rPr>
          <w:rFonts w:ascii="Arial" w:hAnsi="Arial" w:cs="Arial"/>
          <w:sz w:val="20"/>
          <w:szCs w:val="20"/>
        </w:rPr>
        <w:t>to </w:t>
      </w:r>
      <w:r>
        <w:rPr>
          <w:rFonts w:ascii="Arial" w:hAnsi="Arial" w:cs="Arial"/>
          <w:sz w:val="20"/>
          <w:szCs w:val="20"/>
        </w:rPr>
        <w:t>”</w:t>
      </w:r>
      <w:r w:rsidRPr="00B407DA">
        <w:rPr>
          <w:rFonts w:ascii="Times New Roman" w:hAnsi="Times New Roman" w:cs="Times New Roman"/>
          <w:color w:val="4472C4" w:themeColor="accent1"/>
          <w:sz w:val="20"/>
          <w:szCs w:val="20"/>
        </w:rPr>
        <w:t>Jesus</w:t>
      </w:r>
      <w:proofErr w:type="gramEnd"/>
      <w:r w:rsidR="009B0C9A">
        <w:rPr>
          <w:rFonts w:ascii="Arial" w:hAnsi="Arial" w:cs="Arial"/>
          <w:sz w:val="20"/>
          <w:szCs w:val="20"/>
        </w:rPr>
        <w:t xml:space="preserve">” </w:t>
      </w:r>
      <w:r w:rsidRPr="00B407DA">
        <w:rPr>
          <w:rFonts w:ascii="Arial" w:hAnsi="Arial" w:cs="Arial"/>
          <w:sz w:val="20"/>
          <w:szCs w:val="20"/>
        </w:rPr>
        <w:t>and not directly to God the Father or to the Holy Ghost.</w:t>
      </w:r>
    </w:p>
    <w:p w14:paraId="3306B57A" w14:textId="1D692D9D" w:rsidR="00B407DA" w:rsidRPr="00B407DA" w:rsidRDefault="00B407DA" w:rsidP="00B407DA">
      <w:pPr>
        <w:numPr>
          <w:ilvl w:val="2"/>
          <w:numId w:val="1"/>
        </w:numPr>
        <w:rPr>
          <w:rFonts w:ascii="Arial" w:hAnsi="Arial" w:cs="Arial"/>
          <w:sz w:val="20"/>
          <w:szCs w:val="20"/>
        </w:rPr>
      </w:pPr>
      <w:r w:rsidRPr="00B407DA">
        <w:rPr>
          <w:rFonts w:ascii="Arial" w:hAnsi="Arial" w:cs="Arial"/>
          <w:sz w:val="20"/>
          <w:szCs w:val="20"/>
        </w:rPr>
        <w:t>As a human being</w:t>
      </w:r>
      <w:proofErr w:type="gramStart"/>
      <w:r w:rsidRPr="00B407DA">
        <w:rPr>
          <w:rFonts w:ascii="Arial" w:hAnsi="Arial" w:cs="Arial"/>
          <w:sz w:val="20"/>
          <w:szCs w:val="20"/>
        </w:rPr>
        <w:t>, </w:t>
      </w:r>
      <w:r>
        <w:rPr>
          <w:rFonts w:ascii="Arial" w:hAnsi="Arial" w:cs="Arial"/>
          <w:sz w:val="20"/>
          <w:szCs w:val="20"/>
        </w:rPr>
        <w:t>”</w:t>
      </w:r>
      <w:r w:rsidRPr="00B407DA">
        <w:rPr>
          <w:rFonts w:ascii="Times New Roman" w:hAnsi="Times New Roman" w:cs="Times New Roman"/>
          <w:color w:val="4472C4" w:themeColor="accent1"/>
          <w:sz w:val="20"/>
          <w:szCs w:val="20"/>
        </w:rPr>
        <w:t>Jesus</w:t>
      </w:r>
      <w:proofErr w:type="gramEnd"/>
      <w:r w:rsidR="009B0C9A">
        <w:rPr>
          <w:rFonts w:ascii="Arial" w:hAnsi="Arial" w:cs="Arial"/>
          <w:sz w:val="20"/>
          <w:szCs w:val="20"/>
        </w:rPr>
        <w:t xml:space="preserve">” </w:t>
      </w:r>
      <w:r w:rsidRPr="00B407DA">
        <w:rPr>
          <w:rFonts w:ascii="Arial" w:hAnsi="Arial" w:cs="Arial"/>
          <w:sz w:val="20"/>
          <w:szCs w:val="20"/>
        </w:rPr>
        <w:t>lived a life using the power of the Holy Ghost and is our example of how to live in this world.  There is a separate study on this doctrinal fact for those people who want the details.  However, the important doctrine is that he did not use His own power in the Gospels.  That makes '</w:t>
      </w:r>
      <w:r w:rsidRPr="00B407DA">
        <w:rPr>
          <w:rFonts w:ascii="Arial" w:hAnsi="Arial" w:cs="Arial"/>
          <w:i/>
          <w:iCs/>
          <w:sz w:val="20"/>
          <w:szCs w:val="20"/>
        </w:rPr>
        <w:t>What Did Jesus Do</w:t>
      </w:r>
      <w:r w:rsidRPr="00B407DA">
        <w:rPr>
          <w:rFonts w:ascii="Arial" w:hAnsi="Arial" w:cs="Arial"/>
          <w:sz w:val="20"/>
          <w:szCs w:val="20"/>
        </w:rPr>
        <w:t>' a valid doctrine if we actually look in the Gospels instead of taking the word of a religious liar.</w:t>
      </w:r>
    </w:p>
    <w:p w14:paraId="236CD2D4" w14:textId="2B4DBC42"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 xml:space="preserve">This is a critical doctrine and Hebrews explains that this very doctrine is why we go </w:t>
      </w:r>
      <w:proofErr w:type="gramStart"/>
      <w:r w:rsidRPr="00B407DA">
        <w:rPr>
          <w:rFonts w:ascii="Arial" w:hAnsi="Arial" w:cs="Arial"/>
          <w:sz w:val="20"/>
          <w:szCs w:val="20"/>
        </w:rPr>
        <w:t>to </w:t>
      </w:r>
      <w:r>
        <w:rPr>
          <w:rFonts w:ascii="Arial" w:hAnsi="Arial" w:cs="Arial"/>
          <w:sz w:val="20"/>
          <w:szCs w:val="20"/>
        </w:rPr>
        <w:t>”</w:t>
      </w:r>
      <w:r w:rsidRPr="00B407DA">
        <w:rPr>
          <w:rFonts w:ascii="Times New Roman" w:hAnsi="Times New Roman" w:cs="Times New Roman"/>
          <w:color w:val="4472C4" w:themeColor="accent1"/>
          <w:sz w:val="20"/>
          <w:szCs w:val="20"/>
        </w:rPr>
        <w:t>Jesus</w:t>
      </w:r>
      <w:proofErr w:type="gramEnd"/>
      <w:r w:rsidR="009B0C9A">
        <w:rPr>
          <w:rFonts w:ascii="Arial" w:hAnsi="Arial" w:cs="Arial"/>
          <w:sz w:val="20"/>
          <w:szCs w:val="20"/>
        </w:rPr>
        <w:t xml:space="preserve">” </w:t>
      </w:r>
      <w:r w:rsidRPr="00B407DA">
        <w:rPr>
          <w:rFonts w:ascii="Arial" w:hAnsi="Arial" w:cs="Arial"/>
          <w:sz w:val="20"/>
          <w:szCs w:val="20"/>
        </w:rPr>
        <w:t>and not directly to God the Father or to the Holy Ghost.</w:t>
      </w:r>
    </w:p>
    <w:p w14:paraId="20E0C9C3" w14:textId="7AB32433"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As a human being</w:t>
      </w:r>
      <w:proofErr w:type="gramStart"/>
      <w:r w:rsidRPr="00B407DA">
        <w:rPr>
          <w:rFonts w:ascii="Arial" w:hAnsi="Arial" w:cs="Arial"/>
          <w:sz w:val="20"/>
          <w:szCs w:val="20"/>
        </w:rPr>
        <w:t>, </w:t>
      </w:r>
      <w:r>
        <w:rPr>
          <w:rFonts w:ascii="Arial" w:hAnsi="Arial" w:cs="Arial"/>
          <w:sz w:val="20"/>
          <w:szCs w:val="20"/>
        </w:rPr>
        <w:t>”</w:t>
      </w:r>
      <w:r w:rsidRPr="00B407DA">
        <w:rPr>
          <w:rFonts w:ascii="Times New Roman" w:hAnsi="Times New Roman" w:cs="Times New Roman"/>
          <w:color w:val="4472C4" w:themeColor="accent1"/>
          <w:sz w:val="20"/>
          <w:szCs w:val="20"/>
        </w:rPr>
        <w:t>Jesus</w:t>
      </w:r>
      <w:proofErr w:type="gramEnd"/>
      <w:r w:rsidR="009B0C9A">
        <w:rPr>
          <w:rFonts w:ascii="Arial" w:hAnsi="Arial" w:cs="Arial"/>
          <w:sz w:val="20"/>
          <w:szCs w:val="20"/>
        </w:rPr>
        <w:t xml:space="preserve">” </w:t>
      </w:r>
      <w:r w:rsidRPr="00B407DA">
        <w:rPr>
          <w:rFonts w:ascii="Arial" w:hAnsi="Arial" w:cs="Arial"/>
          <w:sz w:val="20"/>
          <w:szCs w:val="20"/>
        </w:rPr>
        <w:t>lived a life using the power of the Holy Ghost and is our example of how to live in this world.  There is a separate study on this doctrinal fact for those people who want the details.  However, the important doctrine is that he did not use His own power in the Gospels.  That makes '</w:t>
      </w:r>
      <w:r w:rsidRPr="00B407DA">
        <w:rPr>
          <w:rFonts w:ascii="Arial" w:hAnsi="Arial" w:cs="Arial"/>
          <w:i/>
          <w:iCs/>
          <w:sz w:val="20"/>
          <w:szCs w:val="20"/>
        </w:rPr>
        <w:t>What Did Jesus Do</w:t>
      </w:r>
      <w:r w:rsidRPr="00B407DA">
        <w:rPr>
          <w:rFonts w:ascii="Arial" w:hAnsi="Arial" w:cs="Arial"/>
          <w:sz w:val="20"/>
          <w:szCs w:val="20"/>
        </w:rPr>
        <w:t>' a valid doctrine if we actually look in the Gospels instead of taking the word of a religious liar.</w:t>
      </w:r>
    </w:p>
    <w:p w14:paraId="6AA900E6" w14:textId="77777777" w:rsidR="00B407DA" w:rsidRPr="00B407DA" w:rsidRDefault="00B407DA" w:rsidP="00B407DA">
      <w:pPr>
        <w:rPr>
          <w:rFonts w:ascii="Arial" w:hAnsi="Arial" w:cs="Arial"/>
          <w:sz w:val="20"/>
          <w:szCs w:val="20"/>
        </w:rPr>
      </w:pPr>
    </w:p>
    <w:p w14:paraId="70946732" w14:textId="298017AD" w:rsidR="00B407DA" w:rsidRPr="00B407DA" w:rsidRDefault="00B407DA" w:rsidP="00B407DA">
      <w:pPr>
        <w:numPr>
          <w:ilvl w:val="0"/>
          <w:numId w:val="1"/>
        </w:numPr>
        <w:rPr>
          <w:rFonts w:ascii="Arial" w:hAnsi="Arial" w:cs="Arial"/>
          <w:sz w:val="20"/>
          <w:szCs w:val="20"/>
        </w:rPr>
      </w:pPr>
      <w:r w:rsidRPr="00B407DA">
        <w:rPr>
          <w:rFonts w:ascii="Arial" w:hAnsi="Arial" w:cs="Arial"/>
          <w:sz w:val="20"/>
          <w:szCs w:val="20"/>
        </w:rPr>
        <w:t xml:space="preserve">In our second sentence we are also </w:t>
      </w:r>
      <w:proofErr w:type="gramStart"/>
      <w:r w:rsidRPr="00B407DA">
        <w:rPr>
          <w:rFonts w:ascii="Arial" w:hAnsi="Arial" w:cs="Arial"/>
          <w:sz w:val="20"/>
          <w:szCs w:val="20"/>
        </w:rPr>
        <w:t>told </w:t>
      </w:r>
      <w:r>
        <w:rPr>
          <w:rFonts w:ascii="Arial" w:hAnsi="Arial" w:cs="Arial"/>
          <w:sz w:val="20"/>
          <w:szCs w:val="20"/>
        </w:rPr>
        <w:t>”</w:t>
      </w:r>
      <w:r w:rsidRPr="00B407DA">
        <w:rPr>
          <w:rFonts w:ascii="Times New Roman" w:hAnsi="Times New Roman" w:cs="Times New Roman"/>
          <w:color w:val="4472C4" w:themeColor="accent1"/>
          <w:sz w:val="20"/>
          <w:szCs w:val="20"/>
        </w:rPr>
        <w:t>Every</w:t>
      </w:r>
      <w:proofErr w:type="gramEnd"/>
      <w:r w:rsidRPr="00B407DA">
        <w:rPr>
          <w:rFonts w:ascii="Times New Roman" w:hAnsi="Times New Roman" w:cs="Times New Roman"/>
          <w:color w:val="4472C4" w:themeColor="accent1"/>
          <w:sz w:val="20"/>
          <w:szCs w:val="20"/>
        </w:rPr>
        <w:t xml:space="preserve"> spirit that </w:t>
      </w:r>
      <w:proofErr w:type="spellStart"/>
      <w:r w:rsidRPr="00B407DA">
        <w:rPr>
          <w:rFonts w:ascii="Times New Roman" w:hAnsi="Times New Roman" w:cs="Times New Roman"/>
          <w:color w:val="4472C4" w:themeColor="accent1"/>
          <w:sz w:val="20"/>
          <w:szCs w:val="20"/>
        </w:rPr>
        <w:t>confesseth</w:t>
      </w:r>
      <w:proofErr w:type="spellEnd"/>
      <w:r w:rsidRPr="00B407DA">
        <w:rPr>
          <w:rFonts w:ascii="Times New Roman" w:hAnsi="Times New Roman" w:cs="Times New Roman"/>
          <w:color w:val="4472C4" w:themeColor="accent1"/>
          <w:sz w:val="20"/>
          <w:szCs w:val="20"/>
        </w:rPr>
        <w:t xml:space="preserve"> that Jesus Christ is come in the flesh is of God</w:t>
      </w:r>
      <w:r>
        <w:rPr>
          <w:rFonts w:ascii="Arial" w:hAnsi="Arial" w:cs="Arial"/>
          <w:sz w:val="20"/>
          <w:szCs w:val="20"/>
        </w:rPr>
        <w:t>”</w:t>
      </w:r>
      <w:r w:rsidRPr="00B407DA">
        <w:rPr>
          <w:rFonts w:ascii="Arial" w:hAnsi="Arial" w:cs="Arial"/>
          <w:sz w:val="20"/>
          <w:szCs w:val="20"/>
        </w:rPr>
        <w:t>.</w:t>
      </w:r>
    </w:p>
    <w:p w14:paraId="0847DBBC" w14:textId="02A9FCF6"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 xml:space="preserve">We already covered the fact </w:t>
      </w:r>
      <w:proofErr w:type="gramStart"/>
      <w:r w:rsidRPr="00B407DA">
        <w:rPr>
          <w:rFonts w:ascii="Arial" w:hAnsi="Arial" w:cs="Arial"/>
          <w:sz w:val="20"/>
          <w:szCs w:val="20"/>
        </w:rPr>
        <w:t>that </w:t>
      </w:r>
      <w:r>
        <w:rPr>
          <w:rFonts w:ascii="Arial" w:hAnsi="Arial" w:cs="Arial"/>
          <w:sz w:val="20"/>
          <w:szCs w:val="20"/>
        </w:rPr>
        <w:t>”</w:t>
      </w:r>
      <w:proofErr w:type="spellStart"/>
      <w:r w:rsidRPr="00B407DA">
        <w:rPr>
          <w:rFonts w:ascii="Times New Roman" w:hAnsi="Times New Roman" w:cs="Times New Roman"/>
          <w:color w:val="4472C4" w:themeColor="accent1"/>
          <w:sz w:val="20"/>
          <w:szCs w:val="20"/>
        </w:rPr>
        <w:t>confesseth</w:t>
      </w:r>
      <w:proofErr w:type="spellEnd"/>
      <w:proofErr w:type="gramEnd"/>
      <w:r w:rsidR="009B0C9A">
        <w:rPr>
          <w:rFonts w:ascii="Arial" w:hAnsi="Arial" w:cs="Arial"/>
          <w:sz w:val="20"/>
          <w:szCs w:val="20"/>
        </w:rPr>
        <w:t xml:space="preserve">” </w:t>
      </w:r>
      <w:r w:rsidRPr="00B407DA">
        <w:rPr>
          <w:rFonts w:ascii="Arial" w:hAnsi="Arial" w:cs="Arial"/>
          <w:sz w:val="20"/>
          <w:szCs w:val="20"/>
        </w:rPr>
        <w:t xml:space="preserve">means how we live our life.  Notice that this sentence </w:t>
      </w:r>
      <w:proofErr w:type="gramStart"/>
      <w:r w:rsidRPr="00B407DA">
        <w:rPr>
          <w:rFonts w:ascii="Arial" w:hAnsi="Arial" w:cs="Arial"/>
          <w:sz w:val="20"/>
          <w:szCs w:val="20"/>
        </w:rPr>
        <w:t>says </w:t>
      </w:r>
      <w:r>
        <w:rPr>
          <w:rFonts w:ascii="Arial" w:hAnsi="Arial" w:cs="Arial"/>
          <w:sz w:val="20"/>
          <w:szCs w:val="20"/>
        </w:rPr>
        <w:t>”</w:t>
      </w:r>
      <w:r w:rsidRPr="00B407DA">
        <w:rPr>
          <w:rFonts w:ascii="Arial" w:hAnsi="Arial" w:cs="Arial"/>
          <w:sz w:val="20"/>
          <w:szCs w:val="20"/>
        </w:rPr>
        <w:t>Jesus</w:t>
      </w:r>
      <w:proofErr w:type="gramEnd"/>
      <w:r w:rsidRPr="00B407DA">
        <w:rPr>
          <w:rFonts w:ascii="Arial" w:hAnsi="Arial" w:cs="Arial"/>
          <w:sz w:val="20"/>
          <w:szCs w:val="20"/>
        </w:rPr>
        <w:t xml:space="preserve"> Christ</w:t>
      </w:r>
      <w:r w:rsidR="009B0C9A">
        <w:rPr>
          <w:rFonts w:ascii="Arial" w:hAnsi="Arial" w:cs="Arial"/>
          <w:sz w:val="20"/>
          <w:szCs w:val="20"/>
        </w:rPr>
        <w:t xml:space="preserve">” </w:t>
      </w:r>
      <w:r w:rsidRPr="00B407DA">
        <w:rPr>
          <w:rFonts w:ascii="Arial" w:hAnsi="Arial" w:cs="Arial"/>
          <w:sz w:val="20"/>
          <w:szCs w:val="20"/>
        </w:rPr>
        <w:t xml:space="preserve">and not </w:t>
      </w:r>
      <w:proofErr w:type="gramStart"/>
      <w:r w:rsidRPr="00B407DA">
        <w:rPr>
          <w:rFonts w:ascii="Arial" w:hAnsi="Arial" w:cs="Arial"/>
          <w:sz w:val="20"/>
          <w:szCs w:val="20"/>
        </w:rPr>
        <w:t>just </w:t>
      </w:r>
      <w:r>
        <w:rPr>
          <w:rFonts w:ascii="Arial" w:hAnsi="Arial" w:cs="Arial"/>
          <w:sz w:val="20"/>
          <w:szCs w:val="20"/>
        </w:rPr>
        <w:t>”</w:t>
      </w:r>
      <w:r w:rsidRPr="00B407DA">
        <w:rPr>
          <w:rFonts w:ascii="Arial" w:hAnsi="Arial" w:cs="Arial"/>
          <w:sz w:val="20"/>
          <w:szCs w:val="20"/>
        </w:rPr>
        <w:t>Jesus</w:t>
      </w:r>
      <w:proofErr w:type="gramEnd"/>
      <w:r>
        <w:rPr>
          <w:rFonts w:ascii="Arial" w:hAnsi="Arial" w:cs="Arial"/>
          <w:sz w:val="20"/>
          <w:szCs w:val="20"/>
        </w:rPr>
        <w:t>”</w:t>
      </w:r>
      <w:r w:rsidRPr="00B407DA">
        <w:rPr>
          <w:rFonts w:ascii="Arial" w:hAnsi="Arial" w:cs="Arial"/>
          <w:sz w:val="20"/>
          <w:szCs w:val="20"/>
        </w:rPr>
        <w:t>.    The difference is the spiritual maturity that comes after our initial profession.  The </w:t>
      </w:r>
      <w:hyperlink r:id="rId19" w:tgtFrame="_Site" w:history="1">
        <w:r w:rsidRPr="00B407DA">
          <w:rPr>
            <w:rStyle w:val="Hyperlink"/>
            <w:rFonts w:ascii="Arial" w:hAnsi="Arial" w:cs="Arial"/>
            <w:sz w:val="20"/>
            <w:szCs w:val="20"/>
          </w:rPr>
          <w:t>Lord Jesus Christ Study</w:t>
        </w:r>
      </w:hyperlink>
      <w:r w:rsidRPr="00B407DA">
        <w:rPr>
          <w:rFonts w:ascii="Arial" w:hAnsi="Arial" w:cs="Arial"/>
          <w:sz w:val="20"/>
          <w:szCs w:val="20"/>
        </w:rPr>
        <w:t> shows every place that the major names of the Son of God are used in the New Testament, which is over 4,000 verses interpreted using Biblical methods which include considering context, sentence structure and '</w:t>
      </w:r>
      <w:r w:rsidRPr="00B407DA">
        <w:rPr>
          <w:rFonts w:ascii="Arial" w:hAnsi="Arial" w:cs="Arial"/>
          <w:i/>
          <w:iCs/>
          <w:sz w:val="20"/>
          <w:szCs w:val="20"/>
        </w:rPr>
        <w:t>scripture interprets scripture</w:t>
      </w:r>
      <w:r w:rsidRPr="00B407DA">
        <w:rPr>
          <w:rFonts w:ascii="Arial" w:hAnsi="Arial" w:cs="Arial"/>
          <w:sz w:val="20"/>
          <w:szCs w:val="20"/>
        </w:rPr>
        <w:t xml:space="preserve">'.  The Biblical interpretation of every place </w:t>
      </w:r>
      <w:proofErr w:type="gramStart"/>
      <w:r w:rsidRPr="00B407DA">
        <w:rPr>
          <w:rFonts w:ascii="Arial" w:hAnsi="Arial" w:cs="Arial"/>
          <w:sz w:val="20"/>
          <w:szCs w:val="20"/>
        </w:rPr>
        <w:t>that </w:t>
      </w:r>
      <w:r>
        <w:rPr>
          <w:rFonts w:ascii="Arial" w:hAnsi="Arial" w:cs="Arial"/>
          <w:sz w:val="20"/>
          <w:szCs w:val="20"/>
        </w:rPr>
        <w:t>”</w:t>
      </w:r>
      <w:r w:rsidRPr="00B407DA">
        <w:rPr>
          <w:rFonts w:ascii="Arial" w:hAnsi="Arial" w:cs="Arial"/>
          <w:sz w:val="20"/>
          <w:szCs w:val="20"/>
        </w:rPr>
        <w:t>Jesus</w:t>
      </w:r>
      <w:proofErr w:type="gramEnd"/>
      <w:r w:rsidRPr="00B407DA">
        <w:rPr>
          <w:rFonts w:ascii="Arial" w:hAnsi="Arial" w:cs="Arial"/>
          <w:sz w:val="20"/>
          <w:szCs w:val="20"/>
        </w:rPr>
        <w:t xml:space="preserve"> Christ</w:t>
      </w:r>
      <w:r w:rsidR="009B0C9A">
        <w:rPr>
          <w:rFonts w:ascii="Arial" w:hAnsi="Arial" w:cs="Arial"/>
          <w:sz w:val="20"/>
          <w:szCs w:val="20"/>
        </w:rPr>
        <w:t xml:space="preserve">” </w:t>
      </w:r>
      <w:r w:rsidRPr="00B407DA">
        <w:rPr>
          <w:rFonts w:ascii="Arial" w:hAnsi="Arial" w:cs="Arial"/>
          <w:sz w:val="20"/>
          <w:szCs w:val="20"/>
        </w:rPr>
        <w:t>is used includes spiritual maturity after our initial profession.</w:t>
      </w:r>
    </w:p>
    <w:p w14:paraId="47C5646F" w14:textId="5701B6A5"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 xml:space="preserve">In order for anyone </w:t>
      </w:r>
      <w:proofErr w:type="gramStart"/>
      <w:r w:rsidRPr="00B407DA">
        <w:rPr>
          <w:rFonts w:ascii="Arial" w:hAnsi="Arial" w:cs="Arial"/>
          <w:sz w:val="20"/>
          <w:szCs w:val="20"/>
        </w:rPr>
        <w:t>to </w:t>
      </w:r>
      <w:r>
        <w:rPr>
          <w:rFonts w:ascii="Arial" w:hAnsi="Arial" w:cs="Arial"/>
          <w:sz w:val="20"/>
          <w:szCs w:val="20"/>
        </w:rPr>
        <w:t>”</w:t>
      </w:r>
      <w:proofErr w:type="spellStart"/>
      <w:r w:rsidRPr="00B407DA">
        <w:rPr>
          <w:rFonts w:ascii="Times New Roman" w:hAnsi="Times New Roman" w:cs="Times New Roman"/>
          <w:color w:val="4472C4" w:themeColor="accent1"/>
          <w:sz w:val="20"/>
          <w:szCs w:val="20"/>
        </w:rPr>
        <w:t>confesseth</w:t>
      </w:r>
      <w:proofErr w:type="spellEnd"/>
      <w:proofErr w:type="gramEnd"/>
      <w:r w:rsidRPr="00B407DA">
        <w:rPr>
          <w:rFonts w:ascii="Times New Roman" w:hAnsi="Times New Roman" w:cs="Times New Roman"/>
          <w:color w:val="4472C4" w:themeColor="accent1"/>
          <w:sz w:val="20"/>
          <w:szCs w:val="20"/>
        </w:rPr>
        <w:t xml:space="preserve"> that Jesus Christ is come in the flesh</w:t>
      </w:r>
      <w:r w:rsidR="009B0C9A">
        <w:rPr>
          <w:rFonts w:ascii="Arial" w:hAnsi="Arial" w:cs="Arial"/>
          <w:sz w:val="20"/>
          <w:szCs w:val="20"/>
        </w:rPr>
        <w:t>”</w:t>
      </w:r>
      <w:r w:rsidRPr="00B407DA">
        <w:rPr>
          <w:rFonts w:ascii="Arial" w:hAnsi="Arial" w:cs="Arial"/>
          <w:sz w:val="20"/>
          <w:szCs w:val="20"/>
        </w:rPr>
        <w:t xml:space="preserve">, and to </w:t>
      </w:r>
      <w:proofErr w:type="gramStart"/>
      <w:r w:rsidRPr="00B407DA">
        <w:rPr>
          <w:rFonts w:ascii="Arial" w:hAnsi="Arial" w:cs="Arial"/>
          <w:sz w:val="20"/>
          <w:szCs w:val="20"/>
        </w:rPr>
        <w:t>be </w:t>
      </w:r>
      <w:r>
        <w:rPr>
          <w:rFonts w:ascii="Arial" w:hAnsi="Arial" w:cs="Arial"/>
          <w:sz w:val="20"/>
          <w:szCs w:val="20"/>
        </w:rPr>
        <w:t>”</w:t>
      </w:r>
      <w:r w:rsidRPr="00B407DA">
        <w:rPr>
          <w:rFonts w:ascii="Times New Roman" w:hAnsi="Times New Roman" w:cs="Times New Roman"/>
          <w:color w:val="4472C4" w:themeColor="accent1"/>
          <w:sz w:val="20"/>
          <w:szCs w:val="20"/>
        </w:rPr>
        <w:t>of</w:t>
      </w:r>
      <w:proofErr w:type="gramEnd"/>
      <w:r w:rsidRPr="00B407DA">
        <w:rPr>
          <w:rFonts w:ascii="Times New Roman" w:hAnsi="Times New Roman" w:cs="Times New Roman"/>
          <w:color w:val="4472C4" w:themeColor="accent1"/>
          <w:sz w:val="20"/>
          <w:szCs w:val="20"/>
        </w:rPr>
        <w:t xml:space="preserve"> God</w:t>
      </w:r>
      <w:r w:rsidR="004E6FFB">
        <w:rPr>
          <w:rFonts w:ascii="Arial" w:hAnsi="Arial" w:cs="Arial"/>
          <w:sz w:val="20"/>
          <w:szCs w:val="20"/>
        </w:rPr>
        <w:t>”,</w:t>
      </w:r>
      <w:r w:rsidRPr="00B407DA">
        <w:rPr>
          <w:rFonts w:ascii="Arial" w:hAnsi="Arial" w:cs="Arial"/>
          <w:sz w:val="20"/>
          <w:szCs w:val="20"/>
        </w:rPr>
        <w:t xml:space="preserve"> they must live a life that includes spiritual growth from a personal relationship </w:t>
      </w:r>
      <w:proofErr w:type="gramStart"/>
      <w:r w:rsidRPr="00B407DA">
        <w:rPr>
          <w:rFonts w:ascii="Arial" w:hAnsi="Arial" w:cs="Arial"/>
          <w:sz w:val="20"/>
          <w:szCs w:val="20"/>
        </w:rPr>
        <w:t>with </w:t>
      </w:r>
      <w:r>
        <w:rPr>
          <w:rFonts w:ascii="Arial" w:hAnsi="Arial" w:cs="Arial"/>
          <w:sz w:val="20"/>
          <w:szCs w:val="20"/>
        </w:rPr>
        <w:t>”</w:t>
      </w:r>
      <w:r w:rsidRPr="00B407DA">
        <w:rPr>
          <w:rFonts w:ascii="Times New Roman" w:hAnsi="Times New Roman" w:cs="Times New Roman"/>
          <w:color w:val="4472C4" w:themeColor="accent1"/>
          <w:sz w:val="20"/>
          <w:szCs w:val="20"/>
        </w:rPr>
        <w:t>Jesus</w:t>
      </w:r>
      <w:proofErr w:type="gramEnd"/>
      <w:r w:rsidRPr="00B407DA">
        <w:rPr>
          <w:rFonts w:ascii="Times New Roman" w:hAnsi="Times New Roman" w:cs="Times New Roman"/>
          <w:color w:val="4472C4" w:themeColor="accent1"/>
          <w:sz w:val="20"/>
          <w:szCs w:val="20"/>
        </w:rPr>
        <w:t xml:space="preserve"> Christ</w:t>
      </w:r>
      <w:r>
        <w:rPr>
          <w:rFonts w:ascii="Arial" w:hAnsi="Arial" w:cs="Arial"/>
          <w:sz w:val="20"/>
          <w:szCs w:val="20"/>
        </w:rPr>
        <w:t>”</w:t>
      </w:r>
      <w:r w:rsidRPr="00B407DA">
        <w:rPr>
          <w:rFonts w:ascii="Arial" w:hAnsi="Arial" w:cs="Arial"/>
          <w:sz w:val="20"/>
          <w:szCs w:val="20"/>
        </w:rPr>
        <w:t>.</w:t>
      </w:r>
    </w:p>
    <w:p w14:paraId="7AAAC572" w14:textId="77777777" w:rsidR="00B407DA" w:rsidRPr="00B407DA" w:rsidRDefault="00B407DA" w:rsidP="00B407DA">
      <w:pPr>
        <w:rPr>
          <w:rFonts w:ascii="Arial" w:hAnsi="Arial" w:cs="Arial"/>
          <w:sz w:val="20"/>
          <w:szCs w:val="20"/>
        </w:rPr>
      </w:pPr>
    </w:p>
    <w:p w14:paraId="04659F6D" w14:textId="1F0E8B11" w:rsidR="00B407DA" w:rsidRPr="00B407DA" w:rsidRDefault="00B407DA" w:rsidP="00B407DA">
      <w:pPr>
        <w:numPr>
          <w:ilvl w:val="0"/>
          <w:numId w:val="1"/>
        </w:numPr>
        <w:rPr>
          <w:rFonts w:ascii="Arial" w:hAnsi="Arial" w:cs="Arial"/>
          <w:sz w:val="20"/>
          <w:szCs w:val="20"/>
        </w:rPr>
      </w:pPr>
      <w:r w:rsidRPr="00B407DA">
        <w:rPr>
          <w:rFonts w:ascii="Arial" w:hAnsi="Arial" w:cs="Arial"/>
          <w:sz w:val="20"/>
          <w:szCs w:val="20"/>
        </w:rPr>
        <w:t xml:space="preserve">In order for our doctrine to </w:t>
      </w:r>
      <w:proofErr w:type="gramStart"/>
      <w:r w:rsidRPr="00B407DA">
        <w:rPr>
          <w:rFonts w:ascii="Arial" w:hAnsi="Arial" w:cs="Arial"/>
          <w:sz w:val="20"/>
          <w:szCs w:val="20"/>
        </w:rPr>
        <w:t>be </w:t>
      </w:r>
      <w:r>
        <w:rPr>
          <w:rFonts w:ascii="Arial" w:hAnsi="Arial" w:cs="Arial"/>
          <w:sz w:val="20"/>
          <w:szCs w:val="20"/>
        </w:rPr>
        <w:t>”</w:t>
      </w:r>
      <w:r w:rsidRPr="00B407DA">
        <w:rPr>
          <w:rFonts w:ascii="Times New Roman" w:hAnsi="Times New Roman" w:cs="Times New Roman"/>
          <w:color w:val="4472C4" w:themeColor="accent1"/>
          <w:sz w:val="20"/>
          <w:szCs w:val="20"/>
        </w:rPr>
        <w:t>of</w:t>
      </w:r>
      <w:proofErr w:type="gramEnd"/>
      <w:r w:rsidRPr="00B407DA">
        <w:rPr>
          <w:rFonts w:ascii="Times New Roman" w:hAnsi="Times New Roman" w:cs="Times New Roman"/>
          <w:color w:val="4472C4" w:themeColor="accent1"/>
          <w:sz w:val="20"/>
          <w:szCs w:val="20"/>
        </w:rPr>
        <w:t xml:space="preserve"> God</w:t>
      </w:r>
      <w:r w:rsidR="009B0C9A">
        <w:rPr>
          <w:rFonts w:ascii="Arial" w:hAnsi="Arial" w:cs="Arial"/>
          <w:sz w:val="20"/>
          <w:szCs w:val="20"/>
        </w:rPr>
        <w:t xml:space="preserve">” </w:t>
      </w:r>
      <w:r w:rsidRPr="00B407DA">
        <w:rPr>
          <w:rFonts w:ascii="Arial" w:hAnsi="Arial" w:cs="Arial"/>
          <w:sz w:val="20"/>
          <w:szCs w:val="20"/>
        </w:rPr>
        <w:t xml:space="preserve">we must not only live this way but we must also teach others to live this way.  Anything </w:t>
      </w:r>
      <w:proofErr w:type="gramStart"/>
      <w:r w:rsidRPr="00B407DA">
        <w:rPr>
          <w:rFonts w:ascii="Arial" w:hAnsi="Arial" w:cs="Arial"/>
          <w:sz w:val="20"/>
          <w:szCs w:val="20"/>
        </w:rPr>
        <w:t>less </w:t>
      </w:r>
      <w:r>
        <w:rPr>
          <w:rFonts w:ascii="Arial" w:hAnsi="Arial" w:cs="Arial"/>
          <w:sz w:val="20"/>
          <w:szCs w:val="20"/>
        </w:rPr>
        <w:t>”</w:t>
      </w:r>
      <w:r w:rsidRPr="00B407DA">
        <w:rPr>
          <w:rFonts w:ascii="Times New Roman" w:hAnsi="Times New Roman" w:cs="Times New Roman"/>
          <w:color w:val="4472C4" w:themeColor="accent1"/>
          <w:sz w:val="20"/>
          <w:szCs w:val="20"/>
        </w:rPr>
        <w:t>is</w:t>
      </w:r>
      <w:proofErr w:type="gramEnd"/>
      <w:r w:rsidRPr="00B407DA">
        <w:rPr>
          <w:rFonts w:ascii="Times New Roman" w:hAnsi="Times New Roman" w:cs="Times New Roman"/>
          <w:color w:val="4472C4" w:themeColor="accent1"/>
          <w:sz w:val="20"/>
          <w:szCs w:val="20"/>
        </w:rPr>
        <w:t xml:space="preserve"> that spirit of antichrist, whereof ye have heard that it should come; and even now already is it in the world</w:t>
      </w:r>
      <w:r>
        <w:rPr>
          <w:rFonts w:ascii="Arial" w:hAnsi="Arial" w:cs="Arial"/>
          <w:sz w:val="20"/>
          <w:szCs w:val="20"/>
        </w:rPr>
        <w:t>”</w:t>
      </w:r>
      <w:r w:rsidRPr="00B407DA">
        <w:rPr>
          <w:rFonts w:ascii="Arial" w:hAnsi="Arial" w:cs="Arial"/>
          <w:sz w:val="20"/>
          <w:szCs w:val="20"/>
        </w:rPr>
        <w:t>.</w:t>
      </w:r>
    </w:p>
    <w:p w14:paraId="49A1D98F" w14:textId="1C9FA9E9"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lastRenderedPageBreak/>
        <w:t>This requirement to be 100% true still applies when someone uses to spiritual gift of understanding to interpret the Bible because </w:t>
      </w:r>
      <w:r>
        <w:rPr>
          <w:rFonts w:ascii="Arial" w:hAnsi="Arial" w:cs="Arial"/>
          <w:sz w:val="20"/>
          <w:szCs w:val="20"/>
        </w:rPr>
        <w:t>”</w:t>
      </w:r>
      <w:r w:rsidRPr="00B407DA">
        <w:rPr>
          <w:rFonts w:ascii="Times New Roman" w:hAnsi="Times New Roman" w:cs="Times New Roman"/>
          <w:color w:val="4472C4" w:themeColor="accent1"/>
          <w:sz w:val="20"/>
          <w:szCs w:val="20"/>
        </w:rPr>
        <w:t>understanding</w:t>
      </w:r>
      <w:r w:rsidR="009B0C9A">
        <w:rPr>
          <w:rFonts w:ascii="Arial" w:hAnsi="Arial" w:cs="Arial"/>
          <w:sz w:val="20"/>
          <w:szCs w:val="20"/>
        </w:rPr>
        <w:t xml:space="preserve">” </w:t>
      </w:r>
      <w:r w:rsidRPr="00B407DA">
        <w:rPr>
          <w:rFonts w:ascii="Arial" w:hAnsi="Arial" w:cs="Arial"/>
          <w:sz w:val="20"/>
          <w:szCs w:val="20"/>
        </w:rPr>
        <w:t>applies the Bible to the Bible and, as a picture of a never-changing God (</w:t>
      </w:r>
      <w:hyperlink r:id="rId20" w:anchor="C3V6" w:tgtFrame="_Bible" w:history="1">
        <w:r w:rsidRPr="00B407DA">
          <w:rPr>
            <w:rStyle w:val="Hyperlink"/>
            <w:rFonts w:ascii="Arial" w:hAnsi="Arial" w:cs="Arial"/>
            <w:sz w:val="20"/>
            <w:szCs w:val="20"/>
          </w:rPr>
          <w:t>Malachi 3:6</w:t>
        </w:r>
      </w:hyperlink>
      <w:r w:rsidRPr="00B407DA">
        <w:rPr>
          <w:rFonts w:ascii="Arial" w:hAnsi="Arial" w:cs="Arial"/>
          <w:sz w:val="20"/>
          <w:szCs w:val="20"/>
        </w:rPr>
        <w:t>; </w:t>
      </w:r>
      <w:hyperlink r:id="rId21" w:anchor="C13S8" w:tgtFrame="_Book" w:history="1">
        <w:r w:rsidRPr="00B407DA">
          <w:rPr>
            <w:rStyle w:val="Hyperlink"/>
            <w:rFonts w:ascii="Arial" w:hAnsi="Arial" w:cs="Arial"/>
            <w:sz w:val="20"/>
            <w:szCs w:val="20"/>
          </w:rPr>
          <w:t>Hebrews 13:8</w:t>
        </w:r>
      </w:hyperlink>
      <w:r w:rsidRPr="00B407DA">
        <w:rPr>
          <w:rFonts w:ascii="Arial" w:hAnsi="Arial" w:cs="Arial"/>
          <w:sz w:val="20"/>
          <w:szCs w:val="20"/>
        </w:rPr>
        <w:t xml:space="preserve">), our Bible does not change.  Accepting less than 100% accuracy for Bible doctrine is what created the doctrine </w:t>
      </w:r>
      <w:proofErr w:type="gramStart"/>
      <w:r w:rsidRPr="00B407DA">
        <w:rPr>
          <w:rFonts w:ascii="Arial" w:hAnsi="Arial" w:cs="Arial"/>
          <w:sz w:val="20"/>
          <w:szCs w:val="20"/>
        </w:rPr>
        <w:t>of </w:t>
      </w:r>
      <w:r>
        <w:rPr>
          <w:rFonts w:ascii="Arial" w:hAnsi="Arial" w:cs="Arial"/>
          <w:sz w:val="20"/>
          <w:szCs w:val="20"/>
        </w:rPr>
        <w:t>”</w:t>
      </w:r>
      <w:r w:rsidRPr="00B407DA">
        <w:rPr>
          <w:rFonts w:ascii="Times New Roman" w:hAnsi="Times New Roman" w:cs="Times New Roman"/>
          <w:color w:val="4472C4" w:themeColor="accent1"/>
          <w:sz w:val="20"/>
          <w:szCs w:val="20"/>
        </w:rPr>
        <w:t>antichrist</w:t>
      </w:r>
      <w:proofErr w:type="gramEnd"/>
      <w:r>
        <w:rPr>
          <w:rFonts w:ascii="Arial" w:hAnsi="Arial" w:cs="Arial"/>
          <w:sz w:val="20"/>
          <w:szCs w:val="20"/>
        </w:rPr>
        <w:t>”</w:t>
      </w:r>
      <w:r w:rsidRPr="00B407DA">
        <w:rPr>
          <w:rFonts w:ascii="Arial" w:hAnsi="Arial" w:cs="Arial"/>
          <w:sz w:val="20"/>
          <w:szCs w:val="20"/>
        </w:rPr>
        <w:t>.    (</w:t>
      </w:r>
      <w:r>
        <w:rPr>
          <w:rFonts w:ascii="Arial" w:hAnsi="Arial" w:cs="Arial"/>
          <w:sz w:val="20"/>
          <w:szCs w:val="20"/>
        </w:rPr>
        <w:t>“</w:t>
      </w:r>
      <w:r w:rsidRPr="00B407DA">
        <w:rPr>
          <w:rFonts w:ascii="Times New Roman" w:hAnsi="Times New Roman" w:cs="Times New Roman"/>
          <w:color w:val="4472C4" w:themeColor="accent1"/>
          <w:sz w:val="20"/>
          <w:szCs w:val="20"/>
        </w:rPr>
        <w:t xml:space="preserve">A little leaven </w:t>
      </w:r>
      <w:proofErr w:type="spellStart"/>
      <w:r w:rsidRPr="00B407DA">
        <w:rPr>
          <w:rFonts w:ascii="Times New Roman" w:hAnsi="Times New Roman" w:cs="Times New Roman"/>
          <w:color w:val="4472C4" w:themeColor="accent1"/>
          <w:sz w:val="20"/>
          <w:szCs w:val="20"/>
        </w:rPr>
        <w:t>leaveneth</w:t>
      </w:r>
      <w:proofErr w:type="spellEnd"/>
      <w:r w:rsidRPr="00B407DA">
        <w:rPr>
          <w:rFonts w:ascii="Times New Roman" w:hAnsi="Times New Roman" w:cs="Times New Roman"/>
          <w:color w:val="4472C4" w:themeColor="accent1"/>
          <w:sz w:val="20"/>
          <w:szCs w:val="20"/>
        </w:rPr>
        <w:t xml:space="preserve"> the whole lump</w:t>
      </w:r>
      <w:r w:rsidR="009B0C9A">
        <w:rPr>
          <w:rFonts w:ascii="Arial" w:hAnsi="Arial" w:cs="Arial"/>
          <w:sz w:val="20"/>
          <w:szCs w:val="20"/>
        </w:rPr>
        <w:t xml:space="preserve">” </w:t>
      </w:r>
      <w:r w:rsidRPr="00B407DA">
        <w:rPr>
          <w:rFonts w:ascii="Arial" w:hAnsi="Arial" w:cs="Arial"/>
          <w:sz w:val="20"/>
          <w:szCs w:val="20"/>
        </w:rPr>
        <w:t>[</w:t>
      </w:r>
      <w:hyperlink r:id="rId22" w:anchor="C5S5" w:tgtFrame="_Book" w:history="1">
        <w:r w:rsidRPr="00B407DA">
          <w:rPr>
            <w:rStyle w:val="Hyperlink"/>
            <w:rFonts w:ascii="Arial" w:hAnsi="Arial" w:cs="Arial"/>
            <w:sz w:val="20"/>
            <w:szCs w:val="20"/>
          </w:rPr>
          <w:t>1Corinthians 5:6</w:t>
        </w:r>
      </w:hyperlink>
      <w:r w:rsidRPr="00B407DA">
        <w:rPr>
          <w:rFonts w:ascii="Arial" w:hAnsi="Arial" w:cs="Arial"/>
          <w:sz w:val="20"/>
          <w:szCs w:val="20"/>
        </w:rPr>
        <w:t>; </w:t>
      </w:r>
      <w:hyperlink r:id="rId23" w:anchor="C5S9" w:tgtFrame="_Book" w:history="1">
        <w:r w:rsidRPr="00B407DA">
          <w:rPr>
            <w:rStyle w:val="Hyperlink"/>
            <w:rFonts w:ascii="Arial" w:hAnsi="Arial" w:cs="Arial"/>
            <w:sz w:val="20"/>
            <w:szCs w:val="20"/>
          </w:rPr>
          <w:t>Galatians 5:9</w:t>
        </w:r>
      </w:hyperlink>
      <w:r w:rsidRPr="00B407DA">
        <w:rPr>
          <w:rFonts w:ascii="Arial" w:hAnsi="Arial" w:cs="Arial"/>
          <w:sz w:val="20"/>
          <w:szCs w:val="20"/>
        </w:rPr>
        <w:t>]).</w:t>
      </w:r>
    </w:p>
    <w:p w14:paraId="61242F4B" w14:textId="62D43225"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 xml:space="preserve">The spiritual gift </w:t>
      </w:r>
      <w:proofErr w:type="gramStart"/>
      <w:r w:rsidRPr="00B407DA">
        <w:rPr>
          <w:rFonts w:ascii="Arial" w:hAnsi="Arial" w:cs="Arial"/>
          <w:sz w:val="20"/>
          <w:szCs w:val="20"/>
        </w:rPr>
        <w:t>of </w:t>
      </w:r>
      <w:r>
        <w:rPr>
          <w:rFonts w:ascii="Arial" w:hAnsi="Arial" w:cs="Arial"/>
          <w:sz w:val="20"/>
          <w:szCs w:val="20"/>
        </w:rPr>
        <w:t>”</w:t>
      </w:r>
      <w:r w:rsidRPr="00B407DA">
        <w:rPr>
          <w:rFonts w:ascii="Times New Roman" w:hAnsi="Times New Roman" w:cs="Times New Roman"/>
          <w:color w:val="4472C4" w:themeColor="accent1"/>
          <w:sz w:val="20"/>
          <w:szCs w:val="20"/>
        </w:rPr>
        <w:t>knowledge</w:t>
      </w:r>
      <w:proofErr w:type="gramEnd"/>
      <w:r w:rsidR="009B0C9A">
        <w:rPr>
          <w:rFonts w:ascii="Arial" w:hAnsi="Arial" w:cs="Arial"/>
          <w:sz w:val="20"/>
          <w:szCs w:val="20"/>
        </w:rPr>
        <w:t xml:space="preserve">” </w:t>
      </w:r>
      <w:r w:rsidRPr="00B407DA">
        <w:rPr>
          <w:rFonts w:ascii="Arial" w:hAnsi="Arial" w:cs="Arial"/>
          <w:sz w:val="20"/>
          <w:szCs w:val="20"/>
        </w:rPr>
        <w:t xml:space="preserve">applies the Bible to our personal life and the spiritual gift </w:t>
      </w:r>
      <w:proofErr w:type="gramStart"/>
      <w:r w:rsidRPr="00B407DA">
        <w:rPr>
          <w:rFonts w:ascii="Arial" w:hAnsi="Arial" w:cs="Arial"/>
          <w:sz w:val="20"/>
          <w:szCs w:val="20"/>
        </w:rPr>
        <w:t>of </w:t>
      </w:r>
      <w:r>
        <w:rPr>
          <w:rFonts w:ascii="Arial" w:hAnsi="Arial" w:cs="Arial"/>
          <w:sz w:val="20"/>
          <w:szCs w:val="20"/>
        </w:rPr>
        <w:t>”</w:t>
      </w:r>
      <w:r w:rsidRPr="00B407DA">
        <w:rPr>
          <w:rFonts w:ascii="Times New Roman" w:hAnsi="Times New Roman" w:cs="Times New Roman"/>
          <w:color w:val="4472C4" w:themeColor="accent1"/>
          <w:sz w:val="20"/>
          <w:szCs w:val="20"/>
        </w:rPr>
        <w:t>wisdom</w:t>
      </w:r>
      <w:proofErr w:type="gramEnd"/>
      <w:r w:rsidR="009B0C9A">
        <w:rPr>
          <w:rFonts w:ascii="Arial" w:hAnsi="Arial" w:cs="Arial"/>
          <w:sz w:val="20"/>
          <w:szCs w:val="20"/>
        </w:rPr>
        <w:t xml:space="preserve">” </w:t>
      </w:r>
      <w:r w:rsidRPr="00B407DA">
        <w:rPr>
          <w:rFonts w:ascii="Arial" w:hAnsi="Arial" w:cs="Arial"/>
          <w:sz w:val="20"/>
          <w:szCs w:val="20"/>
        </w:rPr>
        <w:t xml:space="preserve">applies the Bible to other peoples' lives.  Since people are involved, and people are not reliable like the Bible is reliable, there can be a level of error allowed with the gifts </w:t>
      </w:r>
      <w:proofErr w:type="gramStart"/>
      <w:r w:rsidRPr="00B407DA">
        <w:rPr>
          <w:rFonts w:ascii="Arial" w:hAnsi="Arial" w:cs="Arial"/>
          <w:sz w:val="20"/>
          <w:szCs w:val="20"/>
        </w:rPr>
        <w:t>of </w:t>
      </w:r>
      <w:r>
        <w:rPr>
          <w:rFonts w:ascii="Arial" w:hAnsi="Arial" w:cs="Arial"/>
          <w:sz w:val="20"/>
          <w:szCs w:val="20"/>
        </w:rPr>
        <w:t>”</w:t>
      </w:r>
      <w:r w:rsidRPr="00B407DA">
        <w:rPr>
          <w:rFonts w:ascii="Times New Roman" w:hAnsi="Times New Roman" w:cs="Times New Roman"/>
          <w:color w:val="4472C4" w:themeColor="accent1"/>
          <w:sz w:val="20"/>
          <w:szCs w:val="20"/>
        </w:rPr>
        <w:t>wisdom</w:t>
      </w:r>
      <w:proofErr w:type="gramEnd"/>
      <w:r w:rsidR="009B0C9A">
        <w:rPr>
          <w:rFonts w:ascii="Arial" w:hAnsi="Arial" w:cs="Arial"/>
          <w:sz w:val="20"/>
          <w:szCs w:val="20"/>
        </w:rPr>
        <w:t xml:space="preserve">” </w:t>
      </w:r>
      <w:proofErr w:type="gramStart"/>
      <w:r w:rsidRPr="00B407DA">
        <w:rPr>
          <w:rFonts w:ascii="Arial" w:hAnsi="Arial" w:cs="Arial"/>
          <w:sz w:val="20"/>
          <w:szCs w:val="20"/>
        </w:rPr>
        <w:t>and </w:t>
      </w:r>
      <w:r>
        <w:rPr>
          <w:rFonts w:ascii="Arial" w:hAnsi="Arial" w:cs="Arial"/>
          <w:sz w:val="20"/>
          <w:szCs w:val="20"/>
        </w:rPr>
        <w:t>”</w:t>
      </w:r>
      <w:r w:rsidRPr="00B407DA">
        <w:rPr>
          <w:rFonts w:ascii="Times New Roman" w:hAnsi="Times New Roman" w:cs="Times New Roman"/>
          <w:color w:val="4472C4" w:themeColor="accent1"/>
          <w:sz w:val="20"/>
          <w:szCs w:val="20"/>
        </w:rPr>
        <w:t>knowledge</w:t>
      </w:r>
      <w:proofErr w:type="gramEnd"/>
      <w:r w:rsidR="009B0C9A">
        <w:rPr>
          <w:rFonts w:ascii="Arial" w:hAnsi="Arial" w:cs="Arial"/>
          <w:sz w:val="20"/>
          <w:szCs w:val="20"/>
        </w:rPr>
        <w:t xml:space="preserve">” </w:t>
      </w:r>
      <w:r w:rsidRPr="00B407DA">
        <w:rPr>
          <w:rFonts w:ascii="Arial" w:hAnsi="Arial" w:cs="Arial"/>
          <w:sz w:val="20"/>
          <w:szCs w:val="20"/>
        </w:rPr>
        <w:t xml:space="preserve">that is not allowed when interpreting the Bible (applying the gift </w:t>
      </w:r>
      <w:proofErr w:type="gramStart"/>
      <w:r w:rsidRPr="00B407DA">
        <w:rPr>
          <w:rFonts w:ascii="Arial" w:hAnsi="Arial" w:cs="Arial"/>
          <w:sz w:val="20"/>
          <w:szCs w:val="20"/>
        </w:rPr>
        <w:t>of </w:t>
      </w:r>
      <w:r>
        <w:rPr>
          <w:rFonts w:ascii="Arial" w:hAnsi="Arial" w:cs="Arial"/>
          <w:sz w:val="20"/>
          <w:szCs w:val="20"/>
        </w:rPr>
        <w:t>”</w:t>
      </w:r>
      <w:r w:rsidRPr="00B407DA">
        <w:rPr>
          <w:rFonts w:ascii="Times New Roman" w:hAnsi="Times New Roman" w:cs="Times New Roman"/>
          <w:color w:val="4472C4" w:themeColor="accent1"/>
          <w:sz w:val="20"/>
          <w:szCs w:val="20"/>
        </w:rPr>
        <w:t>understanding</w:t>
      </w:r>
      <w:r w:rsidR="009B0C9A">
        <w:rPr>
          <w:rFonts w:ascii="Arial" w:hAnsi="Arial" w:cs="Arial"/>
          <w:sz w:val="20"/>
          <w:szCs w:val="20"/>
        </w:rPr>
        <w:t xml:space="preserve">” </w:t>
      </w:r>
      <w:r w:rsidRPr="00B407DA">
        <w:rPr>
          <w:rFonts w:ascii="Arial" w:hAnsi="Arial" w:cs="Arial"/>
          <w:sz w:val="20"/>
          <w:szCs w:val="20"/>
        </w:rPr>
        <w:t>)</w:t>
      </w:r>
      <w:proofErr w:type="gramEnd"/>
      <w:r w:rsidRPr="00B407DA">
        <w:rPr>
          <w:rFonts w:ascii="Arial" w:hAnsi="Arial" w:cs="Arial"/>
          <w:sz w:val="20"/>
          <w:szCs w:val="20"/>
        </w:rPr>
        <w:t xml:space="preserve">.  That is why a spiritual leader with </w:t>
      </w:r>
      <w:proofErr w:type="gramStart"/>
      <w:r w:rsidRPr="00B407DA">
        <w:rPr>
          <w:rFonts w:ascii="Arial" w:hAnsi="Arial" w:cs="Arial"/>
          <w:sz w:val="20"/>
          <w:szCs w:val="20"/>
        </w:rPr>
        <w:t>great </w:t>
      </w:r>
      <w:r>
        <w:rPr>
          <w:rFonts w:ascii="Arial" w:hAnsi="Arial" w:cs="Arial"/>
          <w:sz w:val="20"/>
          <w:szCs w:val="20"/>
        </w:rPr>
        <w:t>”</w:t>
      </w:r>
      <w:r w:rsidRPr="00B407DA">
        <w:rPr>
          <w:rFonts w:ascii="Times New Roman" w:hAnsi="Times New Roman" w:cs="Times New Roman"/>
          <w:color w:val="4472C4" w:themeColor="accent1"/>
          <w:sz w:val="20"/>
          <w:szCs w:val="20"/>
        </w:rPr>
        <w:t>wisdom</w:t>
      </w:r>
      <w:proofErr w:type="gramEnd"/>
      <w:r w:rsidR="009B0C9A">
        <w:rPr>
          <w:rFonts w:ascii="Arial" w:hAnsi="Arial" w:cs="Arial"/>
          <w:sz w:val="20"/>
          <w:szCs w:val="20"/>
        </w:rPr>
        <w:t xml:space="preserve">” </w:t>
      </w:r>
      <w:r w:rsidRPr="00B407DA">
        <w:rPr>
          <w:rFonts w:ascii="Arial" w:hAnsi="Arial" w:cs="Arial"/>
          <w:sz w:val="20"/>
          <w:szCs w:val="20"/>
        </w:rPr>
        <w:t xml:space="preserve">and a great ministry for God can give a wrong interpretation of the Bible.  This is what happens when he uses his gift </w:t>
      </w:r>
      <w:proofErr w:type="gramStart"/>
      <w:r w:rsidRPr="00B407DA">
        <w:rPr>
          <w:rFonts w:ascii="Arial" w:hAnsi="Arial" w:cs="Arial"/>
          <w:sz w:val="20"/>
          <w:szCs w:val="20"/>
        </w:rPr>
        <w:t>of </w:t>
      </w:r>
      <w:r>
        <w:rPr>
          <w:rFonts w:ascii="Arial" w:hAnsi="Arial" w:cs="Arial"/>
          <w:sz w:val="20"/>
          <w:szCs w:val="20"/>
        </w:rPr>
        <w:t>”</w:t>
      </w:r>
      <w:r w:rsidRPr="00B407DA">
        <w:rPr>
          <w:rFonts w:ascii="Times New Roman" w:hAnsi="Times New Roman" w:cs="Times New Roman"/>
          <w:color w:val="4472C4" w:themeColor="accent1"/>
          <w:sz w:val="20"/>
          <w:szCs w:val="20"/>
        </w:rPr>
        <w:t>wisdom</w:t>
      </w:r>
      <w:proofErr w:type="gramEnd"/>
      <w:r w:rsidR="009B0C9A">
        <w:rPr>
          <w:rFonts w:ascii="Arial" w:hAnsi="Arial" w:cs="Arial"/>
          <w:sz w:val="20"/>
          <w:szCs w:val="20"/>
        </w:rPr>
        <w:t xml:space="preserve">” </w:t>
      </w:r>
      <w:r w:rsidRPr="00B407DA">
        <w:rPr>
          <w:rFonts w:ascii="Arial" w:hAnsi="Arial" w:cs="Arial"/>
          <w:sz w:val="20"/>
          <w:szCs w:val="20"/>
        </w:rPr>
        <w:t xml:space="preserve">for interpretation instead of the gift </w:t>
      </w:r>
      <w:proofErr w:type="gramStart"/>
      <w:r w:rsidRPr="00B407DA">
        <w:rPr>
          <w:rFonts w:ascii="Arial" w:hAnsi="Arial" w:cs="Arial"/>
          <w:sz w:val="20"/>
          <w:szCs w:val="20"/>
        </w:rPr>
        <w:t>of </w:t>
      </w:r>
      <w:r>
        <w:rPr>
          <w:rFonts w:ascii="Arial" w:hAnsi="Arial" w:cs="Arial"/>
          <w:sz w:val="20"/>
          <w:szCs w:val="20"/>
        </w:rPr>
        <w:t>”</w:t>
      </w:r>
      <w:r w:rsidRPr="00B407DA">
        <w:rPr>
          <w:rFonts w:ascii="Times New Roman" w:hAnsi="Times New Roman" w:cs="Times New Roman"/>
          <w:color w:val="4472C4" w:themeColor="accent1"/>
          <w:sz w:val="20"/>
          <w:szCs w:val="20"/>
        </w:rPr>
        <w:t>understanding</w:t>
      </w:r>
      <w:proofErr w:type="gramEnd"/>
      <w:r>
        <w:rPr>
          <w:rFonts w:ascii="Arial" w:hAnsi="Arial" w:cs="Arial"/>
          <w:sz w:val="20"/>
          <w:szCs w:val="20"/>
        </w:rPr>
        <w:t>”</w:t>
      </w:r>
      <w:r w:rsidRPr="00B407DA">
        <w:rPr>
          <w:rFonts w:ascii="Arial" w:hAnsi="Arial" w:cs="Arial"/>
          <w:sz w:val="20"/>
          <w:szCs w:val="20"/>
        </w:rPr>
        <w:t>.  It is also why '</w:t>
      </w:r>
      <w:r w:rsidRPr="00B407DA">
        <w:rPr>
          <w:rFonts w:ascii="Arial" w:hAnsi="Arial" w:cs="Arial"/>
          <w:i/>
          <w:iCs/>
          <w:sz w:val="20"/>
          <w:szCs w:val="20"/>
        </w:rPr>
        <w:t>good godly preachers</w:t>
      </w:r>
      <w:r w:rsidRPr="00B407DA">
        <w:rPr>
          <w:rFonts w:ascii="Arial" w:hAnsi="Arial" w:cs="Arial"/>
          <w:sz w:val="20"/>
          <w:szCs w:val="20"/>
        </w:rPr>
        <w:t>' can teach erroneous doctrine about things like love.  Their doctrine is in error if it disagrees with what the Bible literally says in places like this chapter of 1John.  Note: this does not condemn the preachers, only acknowledges that they are human.</w:t>
      </w:r>
    </w:p>
    <w:p w14:paraId="4437431C" w14:textId="77777777"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Peter preached doctrinal error and was withstood to the face (</w:t>
      </w:r>
      <w:hyperlink r:id="rId24" w:anchor="C2S6" w:tgtFrame="_Book" w:history="1">
        <w:r w:rsidRPr="00B407DA">
          <w:rPr>
            <w:rStyle w:val="Hyperlink"/>
            <w:rFonts w:ascii="Arial" w:hAnsi="Arial" w:cs="Arial"/>
            <w:sz w:val="20"/>
            <w:szCs w:val="20"/>
          </w:rPr>
          <w:t>Galatians 2:11</w:t>
        </w:r>
      </w:hyperlink>
      <w:r w:rsidRPr="00B407DA">
        <w:rPr>
          <w:rFonts w:ascii="Arial" w:hAnsi="Arial" w:cs="Arial"/>
          <w:sz w:val="20"/>
          <w:szCs w:val="20"/>
        </w:rPr>
        <w:t>) because he believed what '</w:t>
      </w:r>
      <w:r w:rsidRPr="00B407DA">
        <w:rPr>
          <w:rFonts w:ascii="Arial" w:hAnsi="Arial" w:cs="Arial"/>
          <w:i/>
          <w:iCs/>
          <w:sz w:val="20"/>
          <w:szCs w:val="20"/>
        </w:rPr>
        <w:t>good godly preachers</w:t>
      </w:r>
      <w:r w:rsidRPr="00B407DA">
        <w:rPr>
          <w:rFonts w:ascii="Arial" w:hAnsi="Arial" w:cs="Arial"/>
          <w:sz w:val="20"/>
          <w:szCs w:val="20"/>
        </w:rPr>
        <w:t>' said without praying and really studying what the Bible says.  </w:t>
      </w:r>
      <w:hyperlink r:id="rId25" w:anchor="C2" w:tgtFrame="_Book" w:history="1">
        <w:r w:rsidRPr="00B407DA">
          <w:rPr>
            <w:rStyle w:val="Hyperlink"/>
            <w:rFonts w:ascii="Arial" w:hAnsi="Arial" w:cs="Arial"/>
            <w:sz w:val="20"/>
            <w:szCs w:val="20"/>
          </w:rPr>
          <w:t>Romans 2</w:t>
        </w:r>
      </w:hyperlink>
      <w:r w:rsidRPr="00B407DA">
        <w:rPr>
          <w:rFonts w:ascii="Arial" w:hAnsi="Arial" w:cs="Arial"/>
          <w:sz w:val="20"/>
          <w:szCs w:val="20"/>
        </w:rPr>
        <w:t> condemns the preacher who judges Pharisees or other religious people and then does the same thing by believing '</w:t>
      </w:r>
      <w:r w:rsidRPr="00B407DA">
        <w:rPr>
          <w:rFonts w:ascii="Arial" w:hAnsi="Arial" w:cs="Arial"/>
          <w:i/>
          <w:iCs/>
          <w:sz w:val="20"/>
          <w:szCs w:val="20"/>
        </w:rPr>
        <w:t>good godly preachers</w:t>
      </w:r>
      <w:r w:rsidRPr="00B407DA">
        <w:rPr>
          <w:rFonts w:ascii="Arial" w:hAnsi="Arial" w:cs="Arial"/>
          <w:sz w:val="20"/>
          <w:szCs w:val="20"/>
        </w:rPr>
        <w:t>' without looking in the Bible for what they missed.</w:t>
      </w:r>
    </w:p>
    <w:p w14:paraId="17167479" w14:textId="77777777" w:rsidR="00B407DA" w:rsidRPr="00B407DA" w:rsidRDefault="00B407DA" w:rsidP="00B407DA">
      <w:pPr>
        <w:rPr>
          <w:rFonts w:ascii="Arial" w:hAnsi="Arial" w:cs="Arial"/>
          <w:sz w:val="20"/>
          <w:szCs w:val="20"/>
        </w:rPr>
      </w:pPr>
    </w:p>
    <w:p w14:paraId="537EFDA1" w14:textId="3CE77C35" w:rsidR="00B407DA" w:rsidRPr="00B407DA" w:rsidRDefault="00B407DA" w:rsidP="00B407DA">
      <w:pPr>
        <w:numPr>
          <w:ilvl w:val="0"/>
          <w:numId w:val="1"/>
        </w:numPr>
        <w:rPr>
          <w:rFonts w:ascii="Arial" w:hAnsi="Arial" w:cs="Arial"/>
          <w:sz w:val="20"/>
          <w:szCs w:val="20"/>
        </w:rPr>
      </w:pPr>
      <w:r w:rsidRPr="00B407DA">
        <w:rPr>
          <w:rFonts w:ascii="Arial" w:hAnsi="Arial" w:cs="Arial"/>
          <w:sz w:val="20"/>
          <w:szCs w:val="20"/>
        </w:rPr>
        <w:t xml:space="preserve">Some ways (not all) to identify </w:t>
      </w:r>
      <w:proofErr w:type="gramStart"/>
      <w:r w:rsidRPr="00B407DA">
        <w:rPr>
          <w:rFonts w:ascii="Arial" w:hAnsi="Arial" w:cs="Arial"/>
          <w:sz w:val="20"/>
          <w:szCs w:val="20"/>
        </w:rPr>
        <w:t>a </w:t>
      </w:r>
      <w:r>
        <w:rPr>
          <w:rFonts w:ascii="Arial" w:hAnsi="Arial" w:cs="Arial"/>
          <w:sz w:val="20"/>
          <w:szCs w:val="20"/>
        </w:rPr>
        <w:t>”</w:t>
      </w:r>
      <w:r w:rsidRPr="00B407DA">
        <w:rPr>
          <w:rFonts w:ascii="Times New Roman" w:hAnsi="Times New Roman" w:cs="Times New Roman"/>
          <w:color w:val="4472C4" w:themeColor="accent1"/>
          <w:sz w:val="20"/>
          <w:szCs w:val="20"/>
        </w:rPr>
        <w:t>spirit</w:t>
      </w:r>
      <w:proofErr w:type="gramEnd"/>
      <w:r w:rsidR="009B0C9A">
        <w:rPr>
          <w:rFonts w:ascii="Arial" w:hAnsi="Arial" w:cs="Arial"/>
          <w:sz w:val="20"/>
          <w:szCs w:val="20"/>
        </w:rPr>
        <w:t xml:space="preserve">” </w:t>
      </w:r>
      <w:r w:rsidRPr="00B407DA">
        <w:rPr>
          <w:rFonts w:ascii="Arial" w:hAnsi="Arial" w:cs="Arial"/>
          <w:sz w:val="20"/>
          <w:szCs w:val="20"/>
        </w:rPr>
        <w:t xml:space="preserve">that is </w:t>
      </w:r>
      <w:proofErr w:type="gramStart"/>
      <w:r w:rsidRPr="00B407DA">
        <w:rPr>
          <w:rFonts w:ascii="Arial" w:hAnsi="Arial" w:cs="Arial"/>
          <w:sz w:val="20"/>
          <w:szCs w:val="20"/>
        </w:rPr>
        <w:t>not </w:t>
      </w:r>
      <w:r>
        <w:rPr>
          <w:rFonts w:ascii="Arial" w:hAnsi="Arial" w:cs="Arial"/>
          <w:sz w:val="20"/>
          <w:szCs w:val="20"/>
        </w:rPr>
        <w:t>”</w:t>
      </w:r>
      <w:r w:rsidRPr="00B407DA">
        <w:rPr>
          <w:rFonts w:ascii="Times New Roman" w:hAnsi="Times New Roman" w:cs="Times New Roman"/>
          <w:color w:val="4472C4" w:themeColor="accent1"/>
          <w:sz w:val="20"/>
          <w:szCs w:val="20"/>
        </w:rPr>
        <w:t>of</w:t>
      </w:r>
      <w:proofErr w:type="gramEnd"/>
      <w:r w:rsidRPr="00B407DA">
        <w:rPr>
          <w:rFonts w:ascii="Times New Roman" w:hAnsi="Times New Roman" w:cs="Times New Roman"/>
          <w:color w:val="4472C4" w:themeColor="accent1"/>
          <w:sz w:val="20"/>
          <w:szCs w:val="20"/>
        </w:rPr>
        <w:t xml:space="preserve"> God</w:t>
      </w:r>
      <w:r w:rsidRPr="00E62809">
        <w:rPr>
          <w:rFonts w:ascii="Times New Roman" w:hAnsi="Times New Roman" w:cs="Times New Roman"/>
          <w:color w:val="4472C4" w:themeColor="accent1"/>
          <w:sz w:val="20"/>
          <w:szCs w:val="20"/>
        </w:rPr>
        <w:t>”</w:t>
      </w:r>
      <w:r w:rsidRPr="00B407DA">
        <w:rPr>
          <w:rFonts w:ascii="Arial" w:hAnsi="Arial" w:cs="Arial"/>
          <w:sz w:val="20"/>
          <w:szCs w:val="20"/>
        </w:rPr>
        <w:t>.</w:t>
      </w:r>
    </w:p>
    <w:p w14:paraId="49D4E1C1" w14:textId="6E051996" w:rsidR="00B407DA" w:rsidRPr="00B407DA" w:rsidRDefault="00B407DA" w:rsidP="00B407DA">
      <w:pPr>
        <w:numPr>
          <w:ilvl w:val="1"/>
          <w:numId w:val="1"/>
        </w:numPr>
        <w:rPr>
          <w:rFonts w:ascii="Arial" w:hAnsi="Arial" w:cs="Arial"/>
          <w:sz w:val="20"/>
          <w:szCs w:val="20"/>
        </w:rPr>
      </w:pPr>
      <w:hyperlink r:id="rId26" w:anchor="C14S12" w:tgtFrame="_Bible" w:history="1">
        <w:r w:rsidRPr="00B407DA">
          <w:rPr>
            <w:rStyle w:val="Hyperlink"/>
            <w:rFonts w:ascii="Arial" w:hAnsi="Arial" w:cs="Arial"/>
            <w:sz w:val="20"/>
            <w:szCs w:val="20"/>
          </w:rPr>
          <w:t>Isaiah 14:12-14</w:t>
        </w:r>
      </w:hyperlink>
      <w:r w:rsidRPr="00B407DA">
        <w:rPr>
          <w:rFonts w:ascii="Arial" w:hAnsi="Arial" w:cs="Arial"/>
          <w:sz w:val="20"/>
          <w:szCs w:val="20"/>
        </w:rPr>
        <w:t> </w:t>
      </w:r>
      <w:proofErr w:type="gramStart"/>
      <w:r w:rsidRPr="00B407DA">
        <w:rPr>
          <w:rFonts w:ascii="Arial" w:hAnsi="Arial" w:cs="Arial"/>
          <w:sz w:val="20"/>
          <w:szCs w:val="20"/>
        </w:rPr>
        <w:t>says </w:t>
      </w:r>
      <w:r>
        <w:rPr>
          <w:rFonts w:ascii="Arial" w:hAnsi="Arial" w:cs="Arial"/>
          <w:sz w:val="20"/>
          <w:szCs w:val="20"/>
        </w:rPr>
        <w:t>”</w:t>
      </w:r>
      <w:r w:rsidRPr="00B407DA">
        <w:rPr>
          <w:rFonts w:ascii="Times New Roman" w:hAnsi="Times New Roman" w:cs="Times New Roman"/>
          <w:color w:val="4472C4" w:themeColor="accent1"/>
          <w:sz w:val="20"/>
          <w:szCs w:val="20"/>
        </w:rPr>
        <w:t>How</w:t>
      </w:r>
      <w:proofErr w:type="gramEnd"/>
      <w:r w:rsidRPr="00B407DA">
        <w:rPr>
          <w:rFonts w:ascii="Times New Roman" w:hAnsi="Times New Roman" w:cs="Times New Roman"/>
          <w:color w:val="4472C4" w:themeColor="accent1"/>
          <w:sz w:val="20"/>
          <w:szCs w:val="20"/>
        </w:rPr>
        <w:t xml:space="preserve"> art thou fallen from Heaven, of Lucifer, son of the morning! how art thou cut down to the ground, which didst weaken the nations! For thou hast said in thine heart, I will ascend into Heaven, I will exalt my throne above the stars of God: I will sit also upon the mount of the congregation, in the sides of the north: I will ascend above the heights of the clouds; I will be like the </w:t>
      </w:r>
      <w:proofErr w:type="gramStart"/>
      <w:r w:rsidRPr="00B407DA">
        <w:rPr>
          <w:rFonts w:ascii="Times New Roman" w:hAnsi="Times New Roman" w:cs="Times New Roman"/>
          <w:color w:val="4472C4" w:themeColor="accent1"/>
          <w:sz w:val="20"/>
          <w:szCs w:val="20"/>
        </w:rPr>
        <w:t>most High</w:t>
      </w:r>
      <w:proofErr w:type="gramEnd"/>
      <w:r w:rsidRPr="00B407DA">
        <w:rPr>
          <w:rFonts w:ascii="Times New Roman" w:hAnsi="Times New Roman" w:cs="Times New Roman"/>
          <w:color w:val="4472C4" w:themeColor="accent1"/>
          <w:sz w:val="20"/>
          <w:szCs w:val="20"/>
        </w:rPr>
        <w:t>.</w:t>
      </w:r>
      <w:r w:rsidR="009B0C9A">
        <w:rPr>
          <w:rFonts w:ascii="Arial" w:hAnsi="Arial" w:cs="Arial"/>
          <w:sz w:val="20"/>
          <w:szCs w:val="20"/>
        </w:rPr>
        <w:t xml:space="preserve">” </w:t>
      </w:r>
      <w:r w:rsidRPr="00B407DA">
        <w:rPr>
          <w:rFonts w:ascii="Arial" w:hAnsi="Arial" w:cs="Arial"/>
          <w:sz w:val="20"/>
          <w:szCs w:val="20"/>
        </w:rPr>
        <w:t>When someone says '</w:t>
      </w:r>
      <w:r w:rsidRPr="00B407DA">
        <w:rPr>
          <w:rFonts w:ascii="Arial" w:hAnsi="Arial" w:cs="Arial"/>
          <w:i/>
          <w:iCs/>
          <w:sz w:val="20"/>
          <w:szCs w:val="20"/>
        </w:rPr>
        <w:t>I think</w:t>
      </w:r>
      <w:r w:rsidRPr="00B407DA">
        <w:rPr>
          <w:rFonts w:ascii="Arial" w:hAnsi="Arial" w:cs="Arial"/>
          <w:sz w:val="20"/>
          <w:szCs w:val="20"/>
        </w:rPr>
        <w:t>' or '</w:t>
      </w:r>
      <w:r w:rsidRPr="00B407DA">
        <w:rPr>
          <w:rFonts w:ascii="Arial" w:hAnsi="Arial" w:cs="Arial"/>
          <w:i/>
          <w:iCs/>
          <w:sz w:val="20"/>
          <w:szCs w:val="20"/>
        </w:rPr>
        <w:t>I feel</w:t>
      </w:r>
      <w:r w:rsidRPr="00B407DA">
        <w:rPr>
          <w:rFonts w:ascii="Arial" w:hAnsi="Arial" w:cs="Arial"/>
          <w:sz w:val="20"/>
          <w:szCs w:val="20"/>
        </w:rPr>
        <w:t>' or '</w:t>
      </w:r>
      <w:r w:rsidRPr="00B407DA">
        <w:rPr>
          <w:rFonts w:ascii="Arial" w:hAnsi="Arial" w:cs="Arial"/>
          <w:i/>
          <w:iCs/>
          <w:sz w:val="20"/>
          <w:szCs w:val="20"/>
        </w:rPr>
        <w:t>I believe</w:t>
      </w:r>
      <w:r w:rsidRPr="00B407DA">
        <w:rPr>
          <w:rFonts w:ascii="Arial" w:hAnsi="Arial" w:cs="Arial"/>
          <w:sz w:val="20"/>
          <w:szCs w:val="20"/>
        </w:rPr>
        <w:t xml:space="preserve">' when talking about doctrine they are following the way of Satan and putting themselves above the word of God. The ONLY safe way to understand the Bible is to completely </w:t>
      </w:r>
      <w:proofErr w:type="gramStart"/>
      <w:r w:rsidRPr="00B407DA">
        <w:rPr>
          <w:rFonts w:ascii="Arial" w:hAnsi="Arial" w:cs="Arial"/>
          <w:sz w:val="20"/>
          <w:szCs w:val="20"/>
        </w:rPr>
        <w:t xml:space="preserve">forget </w:t>
      </w:r>
      <w:r w:rsidR="00E62809">
        <w:rPr>
          <w:rFonts w:ascii="Arial" w:hAnsi="Arial" w:cs="Arial"/>
          <w:sz w:val="20"/>
          <w:szCs w:val="20"/>
        </w:rPr>
        <w:t>”</w:t>
      </w:r>
      <w:r w:rsidR="00E62809" w:rsidRPr="00E62809">
        <w:rPr>
          <w:rFonts w:ascii="Times New Roman" w:hAnsi="Times New Roman" w:cs="Times New Roman"/>
          <w:color w:val="4472C4" w:themeColor="accent1"/>
          <w:sz w:val="20"/>
          <w:szCs w:val="20"/>
        </w:rPr>
        <w:t>I</w:t>
      </w:r>
      <w:proofErr w:type="gramEnd"/>
      <w:r w:rsidR="00E62809">
        <w:rPr>
          <w:rFonts w:ascii="Arial" w:hAnsi="Arial" w:cs="Arial"/>
          <w:sz w:val="20"/>
          <w:szCs w:val="20"/>
        </w:rPr>
        <w:t>”</w:t>
      </w:r>
      <w:r w:rsidRPr="00B407DA">
        <w:rPr>
          <w:rFonts w:ascii="Arial" w:hAnsi="Arial" w:cs="Arial"/>
          <w:sz w:val="20"/>
          <w:szCs w:val="20"/>
        </w:rPr>
        <w:t xml:space="preserve"> and read what God actually said.</w:t>
      </w:r>
    </w:p>
    <w:p w14:paraId="06E581E8" w14:textId="2E4922B2" w:rsidR="00B407DA" w:rsidRPr="00B407DA" w:rsidRDefault="00B407DA" w:rsidP="00B407DA">
      <w:pPr>
        <w:numPr>
          <w:ilvl w:val="1"/>
          <w:numId w:val="1"/>
        </w:numPr>
        <w:rPr>
          <w:rFonts w:ascii="Arial" w:hAnsi="Arial" w:cs="Arial"/>
          <w:sz w:val="20"/>
          <w:szCs w:val="20"/>
        </w:rPr>
      </w:pPr>
      <w:r w:rsidRPr="00B407DA">
        <w:rPr>
          <w:rFonts w:ascii="Arial" w:hAnsi="Arial" w:cs="Arial"/>
          <w:sz w:val="20"/>
          <w:szCs w:val="20"/>
        </w:rPr>
        <w:t>In </w:t>
      </w:r>
      <w:hyperlink r:id="rId27" w:anchor="C4S1" w:tgtFrame="_Book" w:history="1">
        <w:r w:rsidRPr="00B407DA">
          <w:rPr>
            <w:rStyle w:val="Hyperlink"/>
            <w:rFonts w:ascii="Arial" w:hAnsi="Arial" w:cs="Arial"/>
            <w:sz w:val="20"/>
            <w:szCs w:val="20"/>
          </w:rPr>
          <w:t>Luke 4:1-12</w:t>
        </w:r>
      </w:hyperlink>
      <w:r w:rsidRPr="00B407DA">
        <w:rPr>
          <w:rFonts w:ascii="Arial" w:hAnsi="Arial" w:cs="Arial"/>
          <w:sz w:val="20"/>
          <w:szCs w:val="20"/>
        </w:rPr>
        <w:t> We read of the Devil tempting Jesus. </w:t>
      </w:r>
      <w:hyperlink r:id="rId28" w:anchor="C4S9" w:tgtFrame="_Book" w:history="1">
        <w:r w:rsidRPr="00B407DA">
          <w:rPr>
            <w:rStyle w:val="Hyperlink"/>
            <w:rFonts w:ascii="Arial" w:hAnsi="Arial" w:cs="Arial"/>
            <w:sz w:val="20"/>
            <w:szCs w:val="20"/>
          </w:rPr>
          <w:t>Luke 4:9-12</w:t>
        </w:r>
      </w:hyperlink>
      <w:r w:rsidRPr="00B407DA">
        <w:rPr>
          <w:rFonts w:ascii="Arial" w:hAnsi="Arial" w:cs="Arial"/>
          <w:sz w:val="20"/>
          <w:szCs w:val="20"/>
        </w:rPr>
        <w:t> says </w:t>
      </w:r>
      <w:r>
        <w:rPr>
          <w:rFonts w:ascii="Arial" w:hAnsi="Arial" w:cs="Arial"/>
          <w:sz w:val="20"/>
          <w:szCs w:val="20"/>
        </w:rPr>
        <w:t>”</w:t>
      </w:r>
      <w:r w:rsidRPr="00B407DA">
        <w:rPr>
          <w:rFonts w:ascii="Times New Roman" w:hAnsi="Times New Roman" w:cs="Times New Roman"/>
          <w:color w:val="4472C4" w:themeColor="accent1"/>
          <w:sz w:val="20"/>
          <w:szCs w:val="20"/>
        </w:rPr>
        <w:t xml:space="preserve">And he brought him to Jerusalem, and set him on a pinnacle of the temple, and said unto him, If thou be the Son of God, cast thyself down from hence: For it is written, He shall give his angels charge over thee, to keep thee: And in their hands they shall bear thee up, lest at any time thou dash thy foot against a stone. And Jesus answering said unto him, </w:t>
      </w:r>
      <w:proofErr w:type="gramStart"/>
      <w:r w:rsidRPr="00B407DA">
        <w:rPr>
          <w:rFonts w:ascii="Times New Roman" w:hAnsi="Times New Roman" w:cs="Times New Roman"/>
          <w:color w:val="4472C4" w:themeColor="accent1"/>
          <w:sz w:val="20"/>
          <w:szCs w:val="20"/>
        </w:rPr>
        <w:t>It</w:t>
      </w:r>
      <w:proofErr w:type="gramEnd"/>
      <w:r w:rsidRPr="00B407DA">
        <w:rPr>
          <w:rFonts w:ascii="Times New Roman" w:hAnsi="Times New Roman" w:cs="Times New Roman"/>
          <w:color w:val="4472C4" w:themeColor="accent1"/>
          <w:sz w:val="20"/>
          <w:szCs w:val="20"/>
        </w:rPr>
        <w:t xml:space="preserve"> is said, </w:t>
      </w:r>
      <w:proofErr w:type="gramStart"/>
      <w:r w:rsidRPr="00B407DA">
        <w:rPr>
          <w:rFonts w:ascii="Times New Roman" w:hAnsi="Times New Roman" w:cs="Times New Roman"/>
          <w:color w:val="4472C4" w:themeColor="accent1"/>
          <w:sz w:val="20"/>
          <w:szCs w:val="20"/>
        </w:rPr>
        <w:t>Thou</w:t>
      </w:r>
      <w:proofErr w:type="gramEnd"/>
      <w:r w:rsidRPr="00B407DA">
        <w:rPr>
          <w:rFonts w:ascii="Times New Roman" w:hAnsi="Times New Roman" w:cs="Times New Roman"/>
          <w:color w:val="4472C4" w:themeColor="accent1"/>
          <w:sz w:val="20"/>
          <w:szCs w:val="20"/>
        </w:rPr>
        <w:t xml:space="preserve"> shalt not tempt the Lord thy God.</w:t>
      </w:r>
      <w:r w:rsidR="009B0C9A">
        <w:rPr>
          <w:rFonts w:ascii="Arial" w:hAnsi="Arial" w:cs="Arial"/>
          <w:sz w:val="20"/>
          <w:szCs w:val="20"/>
        </w:rPr>
        <w:t xml:space="preserve">” </w:t>
      </w:r>
      <w:r w:rsidRPr="00B407DA">
        <w:rPr>
          <w:rFonts w:ascii="Arial" w:hAnsi="Arial" w:cs="Arial"/>
          <w:sz w:val="20"/>
          <w:szCs w:val="20"/>
        </w:rPr>
        <w:t>This is a quote of </w:t>
      </w:r>
      <w:hyperlink r:id="rId29" w:anchor="C91S11" w:tgtFrame="_Bible" w:history="1">
        <w:r w:rsidRPr="00B407DA">
          <w:rPr>
            <w:rStyle w:val="Hyperlink"/>
            <w:rFonts w:ascii="Arial" w:hAnsi="Arial" w:cs="Arial"/>
            <w:sz w:val="20"/>
            <w:szCs w:val="20"/>
          </w:rPr>
          <w:t>Psalms 91:11-12</w:t>
        </w:r>
      </w:hyperlink>
      <w:r w:rsidRPr="00B407DA">
        <w:rPr>
          <w:rFonts w:ascii="Arial" w:hAnsi="Arial" w:cs="Arial"/>
          <w:sz w:val="20"/>
          <w:szCs w:val="20"/>
        </w:rPr>
        <w:t> which says </w:t>
      </w:r>
      <w:r>
        <w:rPr>
          <w:rFonts w:ascii="Arial" w:hAnsi="Arial" w:cs="Arial"/>
          <w:sz w:val="20"/>
          <w:szCs w:val="20"/>
        </w:rPr>
        <w:t>”</w:t>
      </w:r>
      <w:r w:rsidRPr="00B407DA">
        <w:rPr>
          <w:rFonts w:ascii="Times New Roman" w:hAnsi="Times New Roman" w:cs="Times New Roman"/>
          <w:color w:val="4472C4" w:themeColor="accent1"/>
          <w:sz w:val="20"/>
          <w:szCs w:val="20"/>
        </w:rPr>
        <w:t>For he shall give his angels charge over thee, to keep thee in all thy ways. They shall bear thee up in their hands, lest thou dash thy foot against a stone.</w:t>
      </w:r>
      <w:r w:rsidR="009B0C9A">
        <w:rPr>
          <w:rFonts w:ascii="Arial" w:hAnsi="Arial" w:cs="Arial"/>
          <w:sz w:val="20"/>
          <w:szCs w:val="20"/>
        </w:rPr>
        <w:t xml:space="preserve">” </w:t>
      </w:r>
      <w:r w:rsidRPr="00B407DA">
        <w:rPr>
          <w:rFonts w:ascii="Arial" w:hAnsi="Arial" w:cs="Arial"/>
          <w:sz w:val="20"/>
          <w:szCs w:val="20"/>
        </w:rPr>
        <w:t xml:space="preserve">Notice that Satan left </w:t>
      </w:r>
      <w:proofErr w:type="gramStart"/>
      <w:r w:rsidRPr="00B407DA">
        <w:rPr>
          <w:rFonts w:ascii="Arial" w:hAnsi="Arial" w:cs="Arial"/>
          <w:sz w:val="20"/>
          <w:szCs w:val="20"/>
        </w:rPr>
        <w:t>out </w:t>
      </w:r>
      <w:r>
        <w:rPr>
          <w:rFonts w:ascii="Arial" w:hAnsi="Arial" w:cs="Arial"/>
          <w:sz w:val="20"/>
          <w:szCs w:val="20"/>
        </w:rPr>
        <w:t>”</w:t>
      </w:r>
      <w:r w:rsidRPr="00B407DA">
        <w:rPr>
          <w:rFonts w:ascii="Times New Roman" w:hAnsi="Times New Roman" w:cs="Times New Roman"/>
          <w:color w:val="4472C4" w:themeColor="accent1"/>
          <w:sz w:val="20"/>
          <w:szCs w:val="20"/>
        </w:rPr>
        <w:t>in</w:t>
      </w:r>
      <w:proofErr w:type="gramEnd"/>
      <w:r w:rsidRPr="00B407DA">
        <w:rPr>
          <w:rFonts w:ascii="Times New Roman" w:hAnsi="Times New Roman" w:cs="Times New Roman"/>
          <w:color w:val="4472C4" w:themeColor="accent1"/>
          <w:sz w:val="20"/>
          <w:szCs w:val="20"/>
        </w:rPr>
        <w:t xml:space="preserve"> all thy ways</w:t>
      </w:r>
      <w:r>
        <w:rPr>
          <w:rFonts w:ascii="Arial" w:hAnsi="Arial" w:cs="Arial"/>
          <w:sz w:val="20"/>
          <w:szCs w:val="20"/>
        </w:rPr>
        <w:t>”</w:t>
      </w:r>
      <w:r w:rsidRPr="00B407DA">
        <w:rPr>
          <w:rFonts w:ascii="Arial" w:hAnsi="Arial" w:cs="Arial"/>
          <w:sz w:val="20"/>
          <w:szCs w:val="20"/>
        </w:rPr>
        <w:t>.  God curses those people who take away from His Word or add to it. Religion regularly adds to God's Word or takes away from it. This is following a spirit of Satan.</w:t>
      </w:r>
    </w:p>
    <w:p w14:paraId="2DB55E20" w14:textId="42FB61AC" w:rsidR="00B407DA" w:rsidRPr="00B407DA" w:rsidRDefault="00B407DA" w:rsidP="00B407DA">
      <w:pPr>
        <w:numPr>
          <w:ilvl w:val="1"/>
          <w:numId w:val="1"/>
        </w:numPr>
        <w:rPr>
          <w:rFonts w:ascii="Arial" w:hAnsi="Arial" w:cs="Arial"/>
          <w:sz w:val="20"/>
          <w:szCs w:val="20"/>
        </w:rPr>
      </w:pPr>
      <w:hyperlink r:id="rId30" w:anchor="C28S1" w:tgtFrame="_Bible" w:history="1">
        <w:r w:rsidRPr="00B407DA">
          <w:rPr>
            <w:rStyle w:val="Hyperlink"/>
            <w:rFonts w:ascii="Arial" w:hAnsi="Arial" w:cs="Arial"/>
            <w:sz w:val="20"/>
            <w:szCs w:val="20"/>
          </w:rPr>
          <w:t>Isaiah 28:1-9</w:t>
        </w:r>
      </w:hyperlink>
      <w:r w:rsidRPr="00B407DA">
        <w:rPr>
          <w:rFonts w:ascii="Arial" w:hAnsi="Arial" w:cs="Arial"/>
          <w:sz w:val="20"/>
          <w:szCs w:val="20"/>
        </w:rPr>
        <w:t xml:space="preserve"> tells us that God rejected those priests which had a valid claim to be religious leaders and had the best education but were justifying physical and moral sin.  It </w:t>
      </w:r>
      <w:r w:rsidRPr="00B407DA">
        <w:rPr>
          <w:rFonts w:ascii="Arial" w:hAnsi="Arial" w:cs="Arial"/>
          <w:sz w:val="20"/>
          <w:szCs w:val="20"/>
        </w:rPr>
        <w:lastRenderedPageBreak/>
        <w:t xml:space="preserve">also tells us that God works with people who had spiritually grows past being spiritual children.  Accepting the preaching of men who excuse physical sin or moral sin (violating their personal relationship with our Lord) is following the doctrine </w:t>
      </w:r>
      <w:proofErr w:type="gramStart"/>
      <w:r w:rsidRPr="00B407DA">
        <w:rPr>
          <w:rFonts w:ascii="Arial" w:hAnsi="Arial" w:cs="Arial"/>
          <w:sz w:val="20"/>
          <w:szCs w:val="20"/>
        </w:rPr>
        <w:t>of </w:t>
      </w:r>
      <w:r>
        <w:rPr>
          <w:rFonts w:ascii="Arial" w:hAnsi="Arial" w:cs="Arial"/>
          <w:sz w:val="20"/>
          <w:szCs w:val="20"/>
        </w:rPr>
        <w:t>”</w:t>
      </w:r>
      <w:r w:rsidRPr="00B407DA">
        <w:rPr>
          <w:rFonts w:ascii="Times New Roman" w:hAnsi="Times New Roman" w:cs="Times New Roman"/>
          <w:color w:val="4472C4" w:themeColor="accent1"/>
          <w:sz w:val="20"/>
          <w:szCs w:val="20"/>
        </w:rPr>
        <w:t>antichrist</w:t>
      </w:r>
      <w:proofErr w:type="gramEnd"/>
      <w:r>
        <w:rPr>
          <w:rFonts w:ascii="Arial" w:hAnsi="Arial" w:cs="Arial"/>
          <w:sz w:val="20"/>
          <w:szCs w:val="20"/>
        </w:rPr>
        <w:t>”</w:t>
      </w:r>
      <w:r w:rsidRPr="00B407DA">
        <w:rPr>
          <w:rFonts w:ascii="Arial" w:hAnsi="Arial" w:cs="Arial"/>
          <w:sz w:val="20"/>
          <w:szCs w:val="20"/>
        </w:rPr>
        <w:t>.    </w:t>
      </w:r>
      <w:hyperlink r:id="rId31" w:anchor="C28S1" w:tgtFrame="_Bible" w:history="1">
        <w:r w:rsidRPr="00B407DA">
          <w:rPr>
            <w:rStyle w:val="Hyperlink"/>
            <w:rFonts w:ascii="Arial" w:hAnsi="Arial" w:cs="Arial"/>
            <w:sz w:val="20"/>
            <w:szCs w:val="20"/>
          </w:rPr>
          <w:t>Isaiah 28:1-11</w:t>
        </w:r>
      </w:hyperlink>
      <w:r w:rsidRPr="00B407DA">
        <w:rPr>
          <w:rFonts w:ascii="Arial" w:hAnsi="Arial" w:cs="Arial"/>
          <w:sz w:val="20"/>
          <w:szCs w:val="20"/>
        </w:rPr>
        <w:t xml:space="preserve"> tells us </w:t>
      </w:r>
      <w:proofErr w:type="gramStart"/>
      <w:r w:rsidRPr="00B407DA">
        <w:rPr>
          <w:rFonts w:ascii="Arial" w:hAnsi="Arial" w:cs="Arial"/>
          <w:sz w:val="20"/>
          <w:szCs w:val="20"/>
        </w:rPr>
        <w:t>that </w:t>
      </w:r>
      <w:r>
        <w:rPr>
          <w:rFonts w:ascii="Arial" w:hAnsi="Arial" w:cs="Arial"/>
          <w:sz w:val="20"/>
          <w:szCs w:val="20"/>
        </w:rPr>
        <w:t>”</w:t>
      </w:r>
      <w:r w:rsidRPr="00B407DA">
        <w:rPr>
          <w:rFonts w:ascii="Times New Roman" w:hAnsi="Times New Roman" w:cs="Times New Roman"/>
          <w:color w:val="4472C4" w:themeColor="accent1"/>
          <w:sz w:val="20"/>
          <w:szCs w:val="20"/>
        </w:rPr>
        <w:t>it</w:t>
      </w:r>
      <w:proofErr w:type="gramEnd"/>
      <w:r w:rsidRPr="00B407DA">
        <w:rPr>
          <w:rFonts w:ascii="Times New Roman" w:hAnsi="Times New Roman" w:cs="Times New Roman"/>
          <w:color w:val="4472C4" w:themeColor="accent1"/>
          <w:sz w:val="20"/>
          <w:szCs w:val="20"/>
        </w:rPr>
        <w:t xml:space="preserve"> is the Lord of hosts</w:t>
      </w:r>
      <w:r w:rsidR="009B0C9A">
        <w:rPr>
          <w:rFonts w:ascii="Arial" w:hAnsi="Arial" w:cs="Arial"/>
          <w:sz w:val="20"/>
          <w:szCs w:val="20"/>
        </w:rPr>
        <w:t xml:space="preserve">” </w:t>
      </w:r>
      <w:r w:rsidRPr="00B407DA">
        <w:rPr>
          <w:rFonts w:ascii="Arial" w:hAnsi="Arial" w:cs="Arial"/>
          <w:sz w:val="20"/>
          <w:szCs w:val="20"/>
        </w:rPr>
        <w:t>Who will judge.  He did not deny their religious position or education but He also did not use then to teach doctrine.  They </w:t>
      </w:r>
      <w:r>
        <w:rPr>
          <w:rFonts w:ascii="Arial" w:hAnsi="Arial" w:cs="Arial"/>
          <w:sz w:val="20"/>
          <w:szCs w:val="20"/>
        </w:rPr>
        <w:t>”</w:t>
      </w:r>
      <w:r w:rsidRPr="00B407DA">
        <w:rPr>
          <w:rFonts w:ascii="Times New Roman" w:hAnsi="Times New Roman" w:cs="Times New Roman"/>
          <w:color w:val="4472C4" w:themeColor="accent1"/>
          <w:sz w:val="20"/>
          <w:szCs w:val="20"/>
        </w:rPr>
        <w:t>erred through wine, and through strong drink are out of the way</w:t>
      </w:r>
      <w:r>
        <w:rPr>
          <w:rFonts w:ascii="Arial" w:hAnsi="Arial" w:cs="Arial"/>
          <w:sz w:val="20"/>
          <w:szCs w:val="20"/>
        </w:rPr>
        <w:t>”</w:t>
      </w:r>
      <w:r w:rsidRPr="00B407DA">
        <w:rPr>
          <w:rFonts w:ascii="Arial" w:hAnsi="Arial" w:cs="Arial"/>
          <w:sz w:val="20"/>
          <w:szCs w:val="20"/>
        </w:rPr>
        <w:t xml:space="preserve">.  God is not using someone caught up in drink.  More than that, strong drink is a type of physical sin.  God will not use someone who is controlled by physical sin to teach doctrine.  He also </w:t>
      </w:r>
      <w:proofErr w:type="gramStart"/>
      <w:r w:rsidRPr="00B407DA">
        <w:rPr>
          <w:rFonts w:ascii="Arial" w:hAnsi="Arial" w:cs="Arial"/>
          <w:sz w:val="20"/>
          <w:szCs w:val="20"/>
        </w:rPr>
        <w:t>said </w:t>
      </w:r>
      <w:r>
        <w:rPr>
          <w:rFonts w:ascii="Arial" w:hAnsi="Arial" w:cs="Arial"/>
          <w:sz w:val="20"/>
          <w:szCs w:val="20"/>
        </w:rPr>
        <w:t>”</w:t>
      </w:r>
      <w:r w:rsidRPr="00B407DA">
        <w:rPr>
          <w:rFonts w:ascii="Times New Roman" w:hAnsi="Times New Roman" w:cs="Times New Roman"/>
          <w:color w:val="4472C4" w:themeColor="accent1"/>
          <w:sz w:val="20"/>
          <w:szCs w:val="20"/>
        </w:rPr>
        <w:t>they</w:t>
      </w:r>
      <w:proofErr w:type="gramEnd"/>
      <w:r w:rsidRPr="00B407DA">
        <w:rPr>
          <w:rFonts w:ascii="Times New Roman" w:hAnsi="Times New Roman" w:cs="Times New Roman"/>
          <w:color w:val="4472C4" w:themeColor="accent1"/>
          <w:sz w:val="20"/>
          <w:szCs w:val="20"/>
        </w:rPr>
        <w:t xml:space="preserve"> err in </w:t>
      </w:r>
      <w:proofErr w:type="gramStart"/>
      <w:r w:rsidRPr="00B407DA">
        <w:rPr>
          <w:rFonts w:ascii="Times New Roman" w:hAnsi="Times New Roman" w:cs="Times New Roman"/>
          <w:color w:val="4472C4" w:themeColor="accent1"/>
          <w:sz w:val="20"/>
          <w:szCs w:val="20"/>
        </w:rPr>
        <w:t>vision,</w:t>
      </w:r>
      <w:proofErr w:type="gramEnd"/>
      <w:r w:rsidRPr="00B407DA">
        <w:rPr>
          <w:rFonts w:ascii="Times New Roman" w:hAnsi="Times New Roman" w:cs="Times New Roman"/>
          <w:color w:val="4472C4" w:themeColor="accent1"/>
          <w:sz w:val="20"/>
          <w:szCs w:val="20"/>
        </w:rPr>
        <w:t xml:space="preserve"> they stumble in judgment. For all tables are full of vomit and filthiness, so that there is no place clean.</w:t>
      </w:r>
      <w:r w:rsidR="009B0C9A">
        <w:rPr>
          <w:rFonts w:ascii="Arial" w:hAnsi="Arial" w:cs="Arial"/>
          <w:sz w:val="20"/>
          <w:szCs w:val="20"/>
        </w:rPr>
        <w:t xml:space="preserve">” </w:t>
      </w:r>
      <w:r w:rsidRPr="00B407DA">
        <w:rPr>
          <w:rFonts w:ascii="Arial" w:hAnsi="Arial" w:cs="Arial"/>
          <w:sz w:val="20"/>
          <w:szCs w:val="20"/>
        </w:rPr>
        <w:t>In the Bible</w:t>
      </w:r>
      <w:proofErr w:type="gramStart"/>
      <w:r w:rsidRPr="00B407DA">
        <w:rPr>
          <w:rFonts w:ascii="Arial" w:hAnsi="Arial" w:cs="Arial"/>
          <w:sz w:val="20"/>
          <w:szCs w:val="20"/>
        </w:rPr>
        <w:t>, </w:t>
      </w:r>
      <w:r>
        <w:rPr>
          <w:rFonts w:ascii="Arial" w:hAnsi="Arial" w:cs="Arial"/>
          <w:sz w:val="20"/>
          <w:szCs w:val="20"/>
        </w:rPr>
        <w:t>”</w:t>
      </w:r>
      <w:r w:rsidRPr="00B407DA">
        <w:rPr>
          <w:rFonts w:ascii="Times New Roman" w:hAnsi="Times New Roman" w:cs="Times New Roman"/>
          <w:color w:val="4472C4" w:themeColor="accent1"/>
          <w:sz w:val="20"/>
          <w:szCs w:val="20"/>
        </w:rPr>
        <w:t>filthiness</w:t>
      </w:r>
      <w:proofErr w:type="gramEnd"/>
      <w:r w:rsidR="009B0C9A">
        <w:rPr>
          <w:rFonts w:ascii="Arial" w:hAnsi="Arial" w:cs="Arial"/>
          <w:sz w:val="20"/>
          <w:szCs w:val="20"/>
        </w:rPr>
        <w:t xml:space="preserve">” </w:t>
      </w:r>
      <w:r w:rsidRPr="00B407DA">
        <w:rPr>
          <w:rFonts w:ascii="Arial" w:hAnsi="Arial" w:cs="Arial"/>
          <w:sz w:val="20"/>
          <w:szCs w:val="20"/>
        </w:rPr>
        <w:t>is a type of moral sin which is violating our personal relationship with God.  God does not use someone who is violating their personal relationship with God to teach doctrine.</w:t>
      </w:r>
    </w:p>
    <w:p w14:paraId="21E8B7FC" w14:textId="77777777" w:rsidR="00B407DA" w:rsidRPr="00B407DA" w:rsidRDefault="00B407DA" w:rsidP="00B407DA">
      <w:pPr>
        <w:rPr>
          <w:rFonts w:ascii="Arial" w:hAnsi="Arial" w:cs="Arial"/>
          <w:sz w:val="20"/>
          <w:szCs w:val="20"/>
        </w:rPr>
      </w:pPr>
    </w:p>
    <w:p w14:paraId="77E70786" w14:textId="5746010E" w:rsidR="00B407DA" w:rsidRPr="00B407DA" w:rsidRDefault="00B407DA" w:rsidP="00B407DA">
      <w:pPr>
        <w:numPr>
          <w:ilvl w:val="0"/>
          <w:numId w:val="1"/>
        </w:numPr>
        <w:rPr>
          <w:rFonts w:ascii="Arial" w:hAnsi="Arial" w:cs="Arial"/>
          <w:sz w:val="20"/>
          <w:szCs w:val="20"/>
        </w:rPr>
      </w:pPr>
      <w:r w:rsidRPr="00B407DA">
        <w:rPr>
          <w:rFonts w:ascii="Arial" w:hAnsi="Arial" w:cs="Arial"/>
          <w:sz w:val="20"/>
          <w:szCs w:val="20"/>
        </w:rPr>
        <w:t>God tells us how He teaches doctrine and who He teaches doctrine to in the verses following these in </w:t>
      </w:r>
      <w:hyperlink r:id="rId32" w:anchor="C28" w:tgtFrame="_Bible" w:history="1">
        <w:r w:rsidRPr="00B407DA">
          <w:rPr>
            <w:rStyle w:val="Hyperlink"/>
            <w:rFonts w:ascii="Arial" w:hAnsi="Arial" w:cs="Arial"/>
            <w:sz w:val="20"/>
            <w:szCs w:val="20"/>
          </w:rPr>
          <w:t>Isaiah 28</w:t>
        </w:r>
      </w:hyperlink>
      <w:r w:rsidRPr="00B407DA">
        <w:rPr>
          <w:rFonts w:ascii="Arial" w:hAnsi="Arial" w:cs="Arial"/>
          <w:sz w:val="20"/>
          <w:szCs w:val="20"/>
        </w:rPr>
        <w:t>.  Those who are really teaching doctrine God's way will line up with what God literally says in this chapter.  The Web page called </w:t>
      </w:r>
      <w:hyperlink r:id="rId33" w:history="1">
        <w:r w:rsidRPr="00B407DA">
          <w:rPr>
            <w:rStyle w:val="Hyperlink"/>
            <w:rFonts w:ascii="Arial" w:hAnsi="Arial" w:cs="Arial"/>
            <w:sz w:val="20"/>
            <w:szCs w:val="20"/>
          </w:rPr>
          <w:t>False Things according the Bible</w:t>
        </w:r>
      </w:hyperlink>
      <w:r w:rsidR="009B0C9A">
        <w:rPr>
          <w:rFonts w:ascii="Arial" w:hAnsi="Arial" w:cs="Arial"/>
          <w:sz w:val="20"/>
          <w:szCs w:val="20"/>
        </w:rPr>
        <w:t xml:space="preserve"> </w:t>
      </w:r>
      <w:r w:rsidRPr="00B407DA">
        <w:rPr>
          <w:rFonts w:ascii="Arial" w:hAnsi="Arial" w:cs="Arial"/>
          <w:sz w:val="20"/>
          <w:szCs w:val="20"/>
        </w:rPr>
        <w:t xml:space="preserve">(under The </w:t>
      </w:r>
      <w:r w:rsidR="00FB1DB5">
        <w:rPr>
          <w:rFonts w:ascii="Arial" w:hAnsi="Arial" w:cs="Arial"/>
          <w:sz w:val="20"/>
          <w:szCs w:val="20"/>
        </w:rPr>
        <w:t>Doctrines</w:t>
      </w:r>
      <w:r w:rsidRPr="00B407DA">
        <w:rPr>
          <w:rFonts w:ascii="Arial" w:hAnsi="Arial" w:cs="Arial"/>
          <w:sz w:val="20"/>
          <w:szCs w:val="20"/>
        </w:rPr>
        <w:t xml:space="preserve"> Menu option) gives many places where the Bible identifies false things which we are to not trust.</w:t>
      </w:r>
    </w:p>
    <w:sectPr w:rsidR="00B407DA" w:rsidRPr="00B40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74FF2"/>
    <w:multiLevelType w:val="multilevel"/>
    <w:tmpl w:val="5420A1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7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DA"/>
    <w:rsid w:val="0006152D"/>
    <w:rsid w:val="00123147"/>
    <w:rsid w:val="001B7860"/>
    <w:rsid w:val="004E6FFB"/>
    <w:rsid w:val="009B0C9A"/>
    <w:rsid w:val="00A27AA3"/>
    <w:rsid w:val="00AB6D03"/>
    <w:rsid w:val="00B407DA"/>
    <w:rsid w:val="00D61E7E"/>
    <w:rsid w:val="00E62809"/>
    <w:rsid w:val="00FB1DB5"/>
    <w:rsid w:val="00FD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7B51"/>
  <w15:chartTrackingRefBased/>
  <w15:docId w15:val="{3AC7E451-99B8-4B27-A168-C7A2CEC3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7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07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07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07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07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0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7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07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07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07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07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0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7DA"/>
    <w:rPr>
      <w:rFonts w:eastAsiaTheme="majorEastAsia" w:cstheme="majorBidi"/>
      <w:color w:val="272727" w:themeColor="text1" w:themeTint="D8"/>
    </w:rPr>
  </w:style>
  <w:style w:type="paragraph" w:styleId="Title">
    <w:name w:val="Title"/>
    <w:basedOn w:val="Normal"/>
    <w:next w:val="Normal"/>
    <w:link w:val="TitleChar"/>
    <w:uiPriority w:val="10"/>
    <w:qFormat/>
    <w:rsid w:val="00B40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7DA"/>
    <w:pPr>
      <w:spacing w:before="160"/>
      <w:jc w:val="center"/>
    </w:pPr>
    <w:rPr>
      <w:i/>
      <w:iCs/>
      <w:color w:val="404040" w:themeColor="text1" w:themeTint="BF"/>
    </w:rPr>
  </w:style>
  <w:style w:type="character" w:customStyle="1" w:styleId="QuoteChar">
    <w:name w:val="Quote Char"/>
    <w:basedOn w:val="DefaultParagraphFont"/>
    <w:link w:val="Quote"/>
    <w:uiPriority w:val="29"/>
    <w:rsid w:val="00B407DA"/>
    <w:rPr>
      <w:i/>
      <w:iCs/>
      <w:color w:val="404040" w:themeColor="text1" w:themeTint="BF"/>
    </w:rPr>
  </w:style>
  <w:style w:type="paragraph" w:styleId="ListParagraph">
    <w:name w:val="List Paragraph"/>
    <w:basedOn w:val="Normal"/>
    <w:uiPriority w:val="34"/>
    <w:qFormat/>
    <w:rsid w:val="00B407DA"/>
    <w:pPr>
      <w:ind w:left="720"/>
      <w:contextualSpacing/>
    </w:pPr>
  </w:style>
  <w:style w:type="character" w:styleId="IntenseEmphasis">
    <w:name w:val="Intense Emphasis"/>
    <w:basedOn w:val="DefaultParagraphFont"/>
    <w:uiPriority w:val="21"/>
    <w:qFormat/>
    <w:rsid w:val="00B407DA"/>
    <w:rPr>
      <w:i/>
      <w:iCs/>
      <w:color w:val="2F5496" w:themeColor="accent1" w:themeShade="BF"/>
    </w:rPr>
  </w:style>
  <w:style w:type="paragraph" w:styleId="IntenseQuote">
    <w:name w:val="Intense Quote"/>
    <w:basedOn w:val="Normal"/>
    <w:next w:val="Normal"/>
    <w:link w:val="IntenseQuoteChar"/>
    <w:uiPriority w:val="30"/>
    <w:qFormat/>
    <w:rsid w:val="00B407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07DA"/>
    <w:rPr>
      <w:i/>
      <w:iCs/>
      <w:color w:val="2F5496" w:themeColor="accent1" w:themeShade="BF"/>
    </w:rPr>
  </w:style>
  <w:style w:type="character" w:styleId="IntenseReference">
    <w:name w:val="Intense Reference"/>
    <w:basedOn w:val="DefaultParagraphFont"/>
    <w:uiPriority w:val="32"/>
    <w:qFormat/>
    <w:rsid w:val="00B407DA"/>
    <w:rPr>
      <w:b/>
      <w:bCs/>
      <w:smallCaps/>
      <w:color w:val="2F5496" w:themeColor="accent1" w:themeShade="BF"/>
      <w:spacing w:val="5"/>
    </w:rPr>
  </w:style>
  <w:style w:type="character" w:styleId="Hyperlink">
    <w:name w:val="Hyperlink"/>
    <w:basedOn w:val="DefaultParagraphFont"/>
    <w:uiPriority w:val="99"/>
    <w:unhideWhenUsed/>
    <w:rsid w:val="00B407DA"/>
    <w:rPr>
      <w:color w:val="0563C1" w:themeColor="hyperlink"/>
      <w:u w:val="single"/>
    </w:rPr>
  </w:style>
  <w:style w:type="character" w:styleId="UnresolvedMention">
    <w:name w:val="Unresolved Mention"/>
    <w:basedOn w:val="DefaultParagraphFont"/>
    <w:uiPriority w:val="99"/>
    <w:semiHidden/>
    <w:unhideWhenUsed/>
    <w:rsid w:val="00B40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08740">
      <w:bodyDiv w:val="1"/>
      <w:marLeft w:val="0"/>
      <w:marRight w:val="0"/>
      <w:marTop w:val="0"/>
      <w:marBottom w:val="0"/>
      <w:divBdr>
        <w:top w:val="none" w:sz="0" w:space="0" w:color="auto"/>
        <w:left w:val="none" w:sz="0" w:space="0" w:color="auto"/>
        <w:bottom w:val="none" w:sz="0" w:space="0" w:color="auto"/>
        <w:right w:val="none" w:sz="0" w:space="0" w:color="auto"/>
      </w:divBdr>
    </w:div>
    <w:div w:id="15700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c1611kjv.com/Study/BookStudy/GalStudy1.html" TargetMode="External"/><Relationship Id="rId13" Type="http://schemas.openxmlformats.org/officeDocument/2006/relationships/hyperlink" Target="http://www.ljc1611kjv.com/Study/BookStudy/1JoStudy.html" TargetMode="External"/><Relationship Id="rId18" Type="http://schemas.openxmlformats.org/officeDocument/2006/relationships/hyperlink" Target="http://www.ljc1611kjv.com/Study/BookStudy/2JoStudy.html" TargetMode="External"/><Relationship Id="rId26" Type="http://schemas.openxmlformats.org/officeDocument/2006/relationships/hyperlink" Target="http://www.ljc1611kjv.com/Bible/Verses/OT/Isaiah.html" TargetMode="External"/><Relationship Id="rId3" Type="http://schemas.openxmlformats.org/officeDocument/2006/relationships/settings" Target="settings.xml"/><Relationship Id="rId21" Type="http://schemas.openxmlformats.org/officeDocument/2006/relationships/hyperlink" Target="http://www.ljc1611kjv.com/Study/BookStudy/HebStudy3.html" TargetMode="External"/><Relationship Id="rId34" Type="http://schemas.openxmlformats.org/officeDocument/2006/relationships/fontTable" Target="fontTable.xml"/><Relationship Id="rId7" Type="http://schemas.openxmlformats.org/officeDocument/2006/relationships/hyperlink" Target="http://www.ljc1611kjv.com/Study/BookStudy/1JoStudy2.html" TargetMode="External"/><Relationship Id="rId12" Type="http://schemas.openxmlformats.org/officeDocument/2006/relationships/hyperlink" Target="http://www.ljc1611kjv.com/Study/Doctrines/False.html" TargetMode="External"/><Relationship Id="rId17" Type="http://schemas.openxmlformats.org/officeDocument/2006/relationships/hyperlink" Target="http://www.ljc1611kjv.com/Study/BookStudy/1JoStudy.html" TargetMode="External"/><Relationship Id="rId25" Type="http://schemas.openxmlformats.org/officeDocument/2006/relationships/hyperlink" Target="http://www.ljc1611kjv.com/Study/BookStudy/RomStudy01.html" TargetMode="External"/><Relationship Id="rId33" Type="http://schemas.openxmlformats.org/officeDocument/2006/relationships/hyperlink" Target="http://www.ljc1611kjv.com/Study/Doctrines/False.html" TargetMode="External"/><Relationship Id="rId2" Type="http://schemas.openxmlformats.org/officeDocument/2006/relationships/styles" Target="styles.xml"/><Relationship Id="rId16" Type="http://schemas.openxmlformats.org/officeDocument/2006/relationships/hyperlink" Target="http://www.ljc1611kjv.com/Study/Words/Prove.html" TargetMode="External"/><Relationship Id="rId20" Type="http://schemas.openxmlformats.org/officeDocument/2006/relationships/hyperlink" Target="http://www.ljc1611kjv.com/Bible/Verses/OT/Malachi.html" TargetMode="External"/><Relationship Id="rId29" Type="http://schemas.openxmlformats.org/officeDocument/2006/relationships/hyperlink" Target="http://www.ljc1611kjv.com/Bible/Verses/OT/Psalms.html" TargetMode="External"/><Relationship Id="rId1" Type="http://schemas.openxmlformats.org/officeDocument/2006/relationships/numbering" Target="numbering.xml"/><Relationship Id="rId6" Type="http://schemas.openxmlformats.org/officeDocument/2006/relationships/hyperlink" Target="http://www.ljc1611kjv.com/Study/BookStudy/1JoStudy2.html" TargetMode="External"/><Relationship Id="rId11" Type="http://schemas.openxmlformats.org/officeDocument/2006/relationships/hyperlink" Target="http://www.ljc1611kjv.com/Study/BookStudy/2CoStudy1.html" TargetMode="External"/><Relationship Id="rId24" Type="http://schemas.openxmlformats.org/officeDocument/2006/relationships/hyperlink" Target="http://www.ljc1611kjv.com/Study/BookStudy/GalStudy1.html" TargetMode="External"/><Relationship Id="rId32" Type="http://schemas.openxmlformats.org/officeDocument/2006/relationships/hyperlink" Target="http://www.ljc1611kjv.com/Bible/Verses/OT/Isaiah.html" TargetMode="External"/><Relationship Id="rId5" Type="http://schemas.openxmlformats.org/officeDocument/2006/relationships/hyperlink" Target="http://www.ljc1611kjv.com/Bible/Verses/OT/Proverbs.html" TargetMode="External"/><Relationship Id="rId15" Type="http://schemas.openxmlformats.org/officeDocument/2006/relationships/hyperlink" Target="http://www.ljc1611kjv.com/Study/Words/Prove.html" TargetMode="External"/><Relationship Id="rId23" Type="http://schemas.openxmlformats.org/officeDocument/2006/relationships/hyperlink" Target="http://www.ljc1611kjv.com/Study/BookStudy/GalStudy3.html" TargetMode="External"/><Relationship Id="rId28" Type="http://schemas.openxmlformats.org/officeDocument/2006/relationships/hyperlink" Target="http://www.ljc1611kjv.com/Study/BookStudy/LukStudy02.html" TargetMode="External"/><Relationship Id="rId10" Type="http://schemas.openxmlformats.org/officeDocument/2006/relationships/hyperlink" Target="http://www.ljc1611kjv.com/Study/BookStudy/EphStudy1.html" TargetMode="External"/><Relationship Id="rId19" Type="http://schemas.openxmlformats.org/officeDocument/2006/relationships/hyperlink" Target="http://www.ljc1611kjv.com/Study/Menu/LJC-index.html" TargetMode="External"/><Relationship Id="rId31" Type="http://schemas.openxmlformats.org/officeDocument/2006/relationships/hyperlink" Target="http://www.ljc1611kjv.com/Bible/Verses/OT/Isaiah.html" TargetMode="External"/><Relationship Id="rId4" Type="http://schemas.openxmlformats.org/officeDocument/2006/relationships/webSettings" Target="webSettings.xml"/><Relationship Id="rId9" Type="http://schemas.openxmlformats.org/officeDocument/2006/relationships/hyperlink" Target="http://www.ljc1611kjv.com/Study/BookStudy/2PeStudy1.html" TargetMode="External"/><Relationship Id="rId14" Type="http://schemas.openxmlformats.org/officeDocument/2006/relationships/hyperlink" Target="http://www.ljc1611kjv.com/Bible/Verses/OT/Genesis.html" TargetMode="External"/><Relationship Id="rId22" Type="http://schemas.openxmlformats.org/officeDocument/2006/relationships/hyperlink" Target="http://www.ljc1611kjv.com/Study/BookStudy/1CoStudy2.html" TargetMode="External"/><Relationship Id="rId27" Type="http://schemas.openxmlformats.org/officeDocument/2006/relationships/hyperlink" Target="http://www.ljc1611kjv.com/Study/BookStudy/LukStudy02.html" TargetMode="External"/><Relationship Id="rId30" Type="http://schemas.openxmlformats.org/officeDocument/2006/relationships/hyperlink" Target="http://www.ljc1611kjv.com/Bible/Verses/OT/Isaiah.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4</cp:revision>
  <dcterms:created xsi:type="dcterms:W3CDTF">2025-05-20T16:03:00Z</dcterms:created>
  <dcterms:modified xsi:type="dcterms:W3CDTF">2025-05-20T18:42:00Z</dcterms:modified>
</cp:coreProperties>
</file>